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30E300" w14:textId="37B8BB23" w:rsidR="00D41E63" w:rsidRDefault="00A0737E" w:rsidP="006E1819">
      <w:pPr>
        <w:pStyle w:val="Nagwek2"/>
        <w:numPr>
          <w:ilvl w:val="0"/>
          <w:numId w:val="0"/>
        </w:numPr>
        <w:spacing w:after="0"/>
        <w:rPr>
          <w:b/>
          <w:sz w:val="20"/>
        </w:rPr>
      </w:pPr>
      <w:r w:rsidRPr="00E641F1">
        <w:rPr>
          <w:b/>
          <w:sz w:val="20"/>
        </w:rPr>
        <w:t>Porozumienie o współpracy</w:t>
      </w:r>
      <w:r w:rsidR="00A53E58">
        <w:rPr>
          <w:b/>
          <w:sz w:val="20"/>
        </w:rPr>
        <w:t xml:space="preserve"> w ramach programu SZKOLNY KLUB SPORTOWY NA ROK 2020  </w:t>
      </w:r>
    </w:p>
    <w:p w14:paraId="46BC13A5" w14:textId="5E231030" w:rsidR="00B051C7" w:rsidRPr="00D41E63" w:rsidRDefault="00A0737E" w:rsidP="006E1819">
      <w:pPr>
        <w:pStyle w:val="Nagwek2"/>
        <w:numPr>
          <w:ilvl w:val="0"/>
          <w:numId w:val="0"/>
        </w:numPr>
        <w:spacing w:after="0"/>
        <w:rPr>
          <w:b/>
          <w:sz w:val="20"/>
        </w:rPr>
      </w:pPr>
      <w:r w:rsidRPr="00E641F1">
        <w:rPr>
          <w:sz w:val="20"/>
        </w:rPr>
        <w:t>(zwane dalej „Porozumieniem”)</w:t>
      </w:r>
    </w:p>
    <w:p w14:paraId="384A7CA8" w14:textId="0090EF3A" w:rsidR="00B051C7" w:rsidRPr="00E641F1" w:rsidRDefault="00A0737E">
      <w:pPr>
        <w:rPr>
          <w:sz w:val="20"/>
        </w:rPr>
      </w:pPr>
      <w:r w:rsidRPr="00E641F1">
        <w:rPr>
          <w:sz w:val="20"/>
        </w:rPr>
        <w:t xml:space="preserve">zawarte w dniu </w:t>
      </w:r>
      <w:r w:rsidR="00E423F8" w:rsidRPr="00E641F1">
        <w:rPr>
          <w:b/>
          <w:sz w:val="20"/>
        </w:rPr>
        <w:t>0</w:t>
      </w:r>
      <w:r w:rsidR="00411B0F">
        <w:rPr>
          <w:b/>
          <w:sz w:val="20"/>
        </w:rPr>
        <w:t>7</w:t>
      </w:r>
      <w:r w:rsidR="00E423F8" w:rsidRPr="00E641F1">
        <w:rPr>
          <w:b/>
          <w:sz w:val="20"/>
        </w:rPr>
        <w:t xml:space="preserve"> stycznia 20</w:t>
      </w:r>
      <w:r w:rsidR="00411B0F">
        <w:rPr>
          <w:b/>
          <w:sz w:val="20"/>
        </w:rPr>
        <w:t>20</w:t>
      </w:r>
      <w:r w:rsidR="00E423F8" w:rsidRPr="00E641F1">
        <w:rPr>
          <w:b/>
          <w:sz w:val="20"/>
        </w:rPr>
        <w:t xml:space="preserve"> r.</w:t>
      </w:r>
      <w:r w:rsidRPr="00E641F1">
        <w:rPr>
          <w:b/>
          <w:sz w:val="20"/>
        </w:rPr>
        <w:t xml:space="preserve"> w </w:t>
      </w:r>
      <w:r w:rsidR="00E423F8" w:rsidRPr="00E641F1">
        <w:rPr>
          <w:b/>
          <w:sz w:val="20"/>
        </w:rPr>
        <w:t>Zielonej Górze</w:t>
      </w:r>
      <w:r w:rsidRPr="00E641F1">
        <w:rPr>
          <w:b/>
          <w:sz w:val="20"/>
        </w:rPr>
        <w:t>,</w:t>
      </w:r>
      <w:r w:rsidRPr="00E641F1">
        <w:rPr>
          <w:sz w:val="20"/>
        </w:rPr>
        <w:t xml:space="preserve"> pomiędzy:</w:t>
      </w:r>
    </w:p>
    <w:p w14:paraId="11A732BA" w14:textId="55CB6355" w:rsidR="0081661A" w:rsidRDefault="00253834">
      <w:pPr>
        <w:rPr>
          <w:rFonts w:cs="Times New Roman"/>
          <w:sz w:val="20"/>
          <w:lang w:eastAsia="pl-PL"/>
        </w:rPr>
      </w:pPr>
      <w:r w:rsidRPr="00354143">
        <w:rPr>
          <w:rFonts w:cs="Times New Roman"/>
          <w:b/>
          <w:sz w:val="20"/>
          <w:lang w:eastAsia="pl-PL"/>
        </w:rPr>
        <w:t xml:space="preserve">Szkolny Związek Sportowy ZIEMIA LUBUSKA </w:t>
      </w:r>
      <w:r w:rsidRPr="00354143">
        <w:rPr>
          <w:rFonts w:cs="Times New Roman"/>
          <w:sz w:val="20"/>
          <w:lang w:eastAsia="pl-PL"/>
        </w:rPr>
        <w:t>z siedzibą i adresem w Zielonej Górze , ul. Fabryczna 13</w:t>
      </w:r>
      <w:r>
        <w:rPr>
          <w:rFonts w:cs="Times New Roman"/>
          <w:sz w:val="20"/>
          <w:lang w:eastAsia="pl-PL"/>
        </w:rPr>
        <w:t>B</w:t>
      </w:r>
      <w:r w:rsidRPr="00354143">
        <w:rPr>
          <w:rFonts w:cs="Times New Roman"/>
          <w:sz w:val="20"/>
          <w:lang w:eastAsia="pl-PL"/>
        </w:rPr>
        <w:t>/3,</w:t>
      </w:r>
      <w:r>
        <w:rPr>
          <w:rFonts w:cs="Times New Roman"/>
          <w:sz w:val="20"/>
          <w:lang w:eastAsia="pl-PL"/>
        </w:rPr>
        <w:t xml:space="preserve"> </w:t>
      </w:r>
      <w:r w:rsidRPr="00354143">
        <w:rPr>
          <w:rFonts w:cs="Times New Roman"/>
          <w:sz w:val="20"/>
          <w:lang w:eastAsia="pl-PL"/>
        </w:rPr>
        <w:t>65-410 wpisaną do Rejestru Stowarzyszeń prowadzonego przez Sąd Rejonowy w Zielonej Górze Wydział Gospodarczy po numerem KRS 0000268497, o numerze NIP 929 17 68 666 i o numerze REGON 080144828</w:t>
      </w:r>
    </w:p>
    <w:p w14:paraId="04D9B694" w14:textId="3060EE6A" w:rsidR="00B051C7" w:rsidRPr="00E641F1" w:rsidRDefault="00A0737E">
      <w:pPr>
        <w:rPr>
          <w:sz w:val="20"/>
        </w:rPr>
      </w:pPr>
      <w:r w:rsidRPr="00E641F1">
        <w:rPr>
          <w:sz w:val="20"/>
        </w:rPr>
        <w:t xml:space="preserve">zwany w treści Umowy </w:t>
      </w:r>
      <w:r w:rsidRPr="00E641F1">
        <w:rPr>
          <w:b/>
          <w:sz w:val="20"/>
        </w:rPr>
        <w:t xml:space="preserve">„Partnerem 1” </w:t>
      </w:r>
    </w:p>
    <w:p w14:paraId="2F3E0C35" w14:textId="77777777" w:rsidR="00B051C7" w:rsidRPr="00E641F1" w:rsidRDefault="00A0737E">
      <w:pPr>
        <w:rPr>
          <w:sz w:val="20"/>
        </w:rPr>
      </w:pPr>
      <w:r w:rsidRPr="00E641F1">
        <w:rPr>
          <w:sz w:val="20"/>
        </w:rPr>
        <w:t xml:space="preserve">a </w:t>
      </w:r>
    </w:p>
    <w:p w14:paraId="7A6708D2" w14:textId="47DD0C35" w:rsidR="00B051C7" w:rsidRDefault="00A0737E">
      <w:pPr>
        <w:rPr>
          <w:b/>
          <w:sz w:val="20"/>
          <w:highlight w:val="yellow"/>
        </w:rPr>
      </w:pPr>
      <w:r w:rsidRPr="00E641F1">
        <w:rPr>
          <w:b/>
          <w:sz w:val="20"/>
          <w:highlight w:val="yellow"/>
        </w:rPr>
        <w:t>………………………………………………………………………………………………</w:t>
      </w:r>
      <w:r w:rsidR="006E1819">
        <w:rPr>
          <w:b/>
          <w:sz w:val="20"/>
          <w:highlight w:val="yellow"/>
        </w:rPr>
        <w:t>………………………………….</w:t>
      </w:r>
      <w:r w:rsidRPr="00E641F1">
        <w:rPr>
          <w:b/>
          <w:sz w:val="20"/>
          <w:highlight w:val="yellow"/>
        </w:rPr>
        <w:t>……</w:t>
      </w:r>
    </w:p>
    <w:p w14:paraId="062A1F74" w14:textId="36F8384E" w:rsidR="00411B0F" w:rsidRPr="00E641F1" w:rsidRDefault="00411B0F" w:rsidP="00411B0F">
      <w:pPr>
        <w:jc w:val="center"/>
        <w:rPr>
          <w:b/>
          <w:sz w:val="20"/>
          <w:highlight w:val="yellow"/>
        </w:rPr>
      </w:pPr>
      <w:r>
        <w:rPr>
          <w:b/>
          <w:sz w:val="20"/>
          <w:highlight w:val="yellow"/>
        </w:rPr>
        <w:t xml:space="preserve">(Szkoła </w:t>
      </w:r>
      <w:r w:rsidR="00AE235D">
        <w:rPr>
          <w:b/>
          <w:sz w:val="20"/>
          <w:highlight w:val="yellow"/>
        </w:rPr>
        <w:t>,</w:t>
      </w:r>
      <w:r>
        <w:rPr>
          <w:b/>
          <w:sz w:val="20"/>
          <w:highlight w:val="yellow"/>
        </w:rPr>
        <w:t>Jednostka Samorządu Terytorialnego)</w:t>
      </w:r>
    </w:p>
    <w:p w14:paraId="5DCA49A3" w14:textId="4C132CA0" w:rsidR="00B051C7" w:rsidRPr="00E641F1" w:rsidRDefault="00A0737E">
      <w:pPr>
        <w:rPr>
          <w:sz w:val="20"/>
          <w:highlight w:val="yellow"/>
        </w:rPr>
      </w:pPr>
      <w:r w:rsidRPr="00E641F1">
        <w:rPr>
          <w:rFonts w:eastAsia="Palatino Linotype"/>
          <w:sz w:val="20"/>
          <w:highlight w:val="yellow"/>
        </w:rPr>
        <w:t xml:space="preserve"> </w:t>
      </w:r>
    </w:p>
    <w:p w14:paraId="751AECE4" w14:textId="28811725" w:rsidR="00B051C7" w:rsidRPr="00E641F1" w:rsidRDefault="00A0737E">
      <w:pPr>
        <w:rPr>
          <w:sz w:val="20"/>
        </w:rPr>
      </w:pPr>
      <w:r w:rsidRPr="00E641F1">
        <w:rPr>
          <w:sz w:val="20"/>
        </w:rPr>
        <w:t xml:space="preserve">zwany w treści Umowy </w:t>
      </w:r>
      <w:r w:rsidRPr="00E641F1">
        <w:rPr>
          <w:b/>
          <w:sz w:val="20"/>
        </w:rPr>
        <w:t xml:space="preserve">„Partnerem 2” </w:t>
      </w:r>
    </w:p>
    <w:p w14:paraId="24FED400" w14:textId="77777777" w:rsidR="00B051C7" w:rsidRPr="00E641F1" w:rsidRDefault="00A0737E">
      <w:pPr>
        <w:rPr>
          <w:b/>
          <w:sz w:val="20"/>
        </w:rPr>
      </w:pPr>
      <w:r w:rsidRPr="00E641F1">
        <w:rPr>
          <w:b/>
          <w:sz w:val="20"/>
        </w:rPr>
        <w:t>Zważywszy, że:</w:t>
      </w:r>
    </w:p>
    <w:p w14:paraId="5F17D080" w14:textId="19C32A7D" w:rsidR="00B051C7" w:rsidRPr="00E641F1" w:rsidRDefault="00A0737E">
      <w:pPr>
        <w:pStyle w:val="tekstpunkt"/>
        <w:numPr>
          <w:ilvl w:val="3"/>
          <w:numId w:val="2"/>
        </w:numPr>
        <w:rPr>
          <w:sz w:val="20"/>
        </w:rPr>
      </w:pPr>
      <w:r w:rsidRPr="00E641F1">
        <w:rPr>
          <w:sz w:val="20"/>
        </w:rPr>
        <w:t xml:space="preserve">Partner 1 jest Operatorem wojewódzkim </w:t>
      </w:r>
      <w:r w:rsidR="00D41E63">
        <w:rPr>
          <w:sz w:val="20"/>
        </w:rPr>
        <w:t xml:space="preserve"> województwa lubuskiego </w:t>
      </w:r>
      <w:r w:rsidRPr="00E641F1">
        <w:rPr>
          <w:sz w:val="20"/>
        </w:rPr>
        <w:t xml:space="preserve">w Programie Szkolny Klub Sportowy, który został ogłoszony decyzją nr </w:t>
      </w:r>
      <w:r w:rsidR="00A53E58">
        <w:rPr>
          <w:sz w:val="20"/>
        </w:rPr>
        <w:t>3</w:t>
      </w:r>
      <w:r w:rsidRPr="00E641F1">
        <w:rPr>
          <w:sz w:val="20"/>
        </w:rPr>
        <w:t>9 Ministra Sportu i Turystyki z dnia 2</w:t>
      </w:r>
      <w:r w:rsidR="00A53E58">
        <w:rPr>
          <w:sz w:val="20"/>
        </w:rPr>
        <w:t>4</w:t>
      </w:r>
      <w:r w:rsidRPr="00E641F1">
        <w:rPr>
          <w:sz w:val="20"/>
        </w:rPr>
        <w:t xml:space="preserve"> października 201</w:t>
      </w:r>
      <w:r w:rsidR="00A53E58">
        <w:rPr>
          <w:sz w:val="20"/>
        </w:rPr>
        <w:t>9</w:t>
      </w:r>
      <w:r w:rsidRPr="00E641F1">
        <w:rPr>
          <w:sz w:val="20"/>
        </w:rPr>
        <w:t xml:space="preserve"> roku (dalej „Decyzja”) w sprawie ogłoszenia Programu „Szkolny Klub Sportowy” w ramach rozwijania sportu poprzez wspieranie przedsięwzięć z zakresu upowszechniania sportu i młodzieży (dalej „Program SKS”).</w:t>
      </w:r>
    </w:p>
    <w:p w14:paraId="2FA6A9CC" w14:textId="77777777" w:rsidR="00B051C7" w:rsidRPr="00E641F1" w:rsidRDefault="00A0737E">
      <w:pPr>
        <w:pStyle w:val="tekstpunkt"/>
        <w:numPr>
          <w:ilvl w:val="3"/>
          <w:numId w:val="2"/>
        </w:numPr>
        <w:rPr>
          <w:sz w:val="20"/>
        </w:rPr>
      </w:pPr>
      <w:r w:rsidRPr="00E641F1">
        <w:rPr>
          <w:sz w:val="20"/>
        </w:rPr>
        <w:t>Partnerowi 1 zostały powierzone działania w zakresie realizacji Programu SKS na poziomie wojewódzkim.</w:t>
      </w:r>
    </w:p>
    <w:p w14:paraId="27CCD525" w14:textId="77777777" w:rsidR="00B051C7" w:rsidRPr="00E641F1" w:rsidRDefault="00A0737E">
      <w:pPr>
        <w:pStyle w:val="tekstpunkt"/>
        <w:numPr>
          <w:ilvl w:val="3"/>
          <w:numId w:val="2"/>
        </w:numPr>
        <w:rPr>
          <w:sz w:val="20"/>
        </w:rPr>
      </w:pPr>
      <w:r w:rsidRPr="00E641F1">
        <w:rPr>
          <w:sz w:val="20"/>
        </w:rPr>
        <w:t xml:space="preserve">Strony postanawiają nawiązać współpracę przy realizacji Programu SKS, której celem jest popularyzacja aktywnego i zdrowego trybu życia wśród dzieci i młodzieży poprzez dostęp do nieodpłatnych zajęć sportowo- rekreacyjnych. </w:t>
      </w:r>
    </w:p>
    <w:p w14:paraId="7819C4B4" w14:textId="77777777" w:rsidR="00B051C7" w:rsidRPr="00E641F1" w:rsidRDefault="00A0737E">
      <w:pPr>
        <w:pStyle w:val="tekstpunkt"/>
        <w:numPr>
          <w:ilvl w:val="3"/>
          <w:numId w:val="2"/>
        </w:numPr>
        <w:rPr>
          <w:sz w:val="20"/>
        </w:rPr>
      </w:pPr>
      <w:r w:rsidRPr="00E641F1">
        <w:rPr>
          <w:sz w:val="20"/>
        </w:rPr>
        <w:t xml:space="preserve">Strony zamierzają realizować współpracę w zakresie i na zasadach wskazanych w niniejszym Porozumieniu. </w:t>
      </w:r>
    </w:p>
    <w:p w14:paraId="0F9C2C8C" w14:textId="77777777" w:rsidR="00B051C7" w:rsidRPr="00E641F1" w:rsidRDefault="00A0737E">
      <w:pPr>
        <w:pStyle w:val="tekstparagraf"/>
        <w:rPr>
          <w:sz w:val="20"/>
        </w:rPr>
      </w:pPr>
      <w:bookmarkStart w:id="0" w:name="__DdeLink__5_943937883"/>
      <w:r w:rsidRPr="00E641F1">
        <w:rPr>
          <w:rFonts w:ascii="Times New Roman" w:hAnsi="Times New Roman" w:cs="Times New Roman"/>
          <w:sz w:val="20"/>
        </w:rPr>
        <w:t>§</w:t>
      </w:r>
      <w:r w:rsidRPr="00E641F1">
        <w:rPr>
          <w:sz w:val="20"/>
        </w:rPr>
        <w:t>1</w:t>
      </w:r>
      <w:bookmarkEnd w:id="0"/>
    </w:p>
    <w:p w14:paraId="7565B3C6" w14:textId="77777777" w:rsidR="00B051C7" w:rsidRPr="00E641F1" w:rsidRDefault="00A0737E">
      <w:pPr>
        <w:jc w:val="center"/>
        <w:rPr>
          <w:b/>
          <w:sz w:val="20"/>
        </w:rPr>
      </w:pPr>
      <w:r w:rsidRPr="00E641F1">
        <w:rPr>
          <w:b/>
          <w:sz w:val="20"/>
        </w:rPr>
        <w:t xml:space="preserve">Obowiązki Partnera 2 </w:t>
      </w:r>
    </w:p>
    <w:p w14:paraId="59AEA69E" w14:textId="77777777" w:rsidR="00B051C7" w:rsidRPr="00E641F1" w:rsidRDefault="00A0737E">
      <w:pPr>
        <w:pStyle w:val="tekstustp"/>
        <w:numPr>
          <w:ilvl w:val="2"/>
          <w:numId w:val="4"/>
        </w:numPr>
        <w:rPr>
          <w:sz w:val="20"/>
        </w:rPr>
      </w:pPr>
      <w:r w:rsidRPr="00E641F1">
        <w:rPr>
          <w:sz w:val="20"/>
        </w:rPr>
        <w:t>Partner 2 zobowiązuje się wesprzeć Partnera 1 w realizacji Programu SKS.</w:t>
      </w:r>
    </w:p>
    <w:p w14:paraId="1C3AE6A0" w14:textId="29A93C9D" w:rsidR="00B051C7" w:rsidRPr="00E641F1" w:rsidRDefault="00A0737E">
      <w:pPr>
        <w:pStyle w:val="tekstustp"/>
        <w:numPr>
          <w:ilvl w:val="2"/>
          <w:numId w:val="4"/>
        </w:numPr>
        <w:rPr>
          <w:sz w:val="20"/>
        </w:rPr>
      </w:pPr>
      <w:r w:rsidRPr="00E641F1">
        <w:rPr>
          <w:sz w:val="20"/>
        </w:rPr>
        <w:t xml:space="preserve">Obowiązki Partnera 1 jako Operatora wojewódzkiego Programu SKS zostały wskazane w Decyzji. </w:t>
      </w:r>
    </w:p>
    <w:p w14:paraId="1AAE38D5" w14:textId="77777777" w:rsidR="00B051C7" w:rsidRPr="00E641F1" w:rsidRDefault="00A0737E">
      <w:pPr>
        <w:pStyle w:val="tekstustp"/>
        <w:numPr>
          <w:ilvl w:val="2"/>
          <w:numId w:val="4"/>
        </w:numPr>
        <w:rPr>
          <w:sz w:val="20"/>
        </w:rPr>
      </w:pPr>
      <w:r w:rsidRPr="00E641F1">
        <w:rPr>
          <w:sz w:val="20"/>
        </w:rPr>
        <w:t xml:space="preserve">Strony uzgadniają, że wsparcie Partnera 2 będzie polegało na nieodpłatnym udostępnieniu pomieszczeń, obiektów sportowych i sprzętu sportowego niezbędnego do prowadzenia zajęć sportowych dla uczestników Programu. </w:t>
      </w:r>
    </w:p>
    <w:p w14:paraId="2E5C58D6" w14:textId="6B56529E" w:rsidR="00411B0F" w:rsidRPr="00411B0F" w:rsidRDefault="00A0737E" w:rsidP="00411B0F">
      <w:pPr>
        <w:pStyle w:val="tekstustp"/>
        <w:numPr>
          <w:ilvl w:val="2"/>
          <w:numId w:val="4"/>
        </w:numPr>
        <w:jc w:val="left"/>
        <w:rPr>
          <w:b/>
          <w:i/>
          <w:sz w:val="20"/>
          <w:highlight w:val="yellow"/>
        </w:rPr>
      </w:pPr>
      <w:r w:rsidRPr="00A53E58">
        <w:rPr>
          <w:b/>
          <w:sz w:val="20"/>
        </w:rPr>
        <w:t xml:space="preserve">Partner 2 zobowiązuje się do </w:t>
      </w:r>
      <w:r w:rsidR="00411B0F" w:rsidRPr="00A53E58">
        <w:rPr>
          <w:b/>
          <w:sz w:val="20"/>
        </w:rPr>
        <w:t xml:space="preserve">nieodpłatnego </w:t>
      </w:r>
      <w:r w:rsidRPr="00A53E58">
        <w:rPr>
          <w:b/>
          <w:sz w:val="20"/>
        </w:rPr>
        <w:t>udostępnienia pomieszczeń  lub obiektów sportowych</w:t>
      </w:r>
      <w:r w:rsidR="00FA6C8B" w:rsidRPr="00A53E58">
        <w:rPr>
          <w:b/>
          <w:sz w:val="20"/>
        </w:rPr>
        <w:t>, sprzętu</w:t>
      </w:r>
      <w:r w:rsidR="00FA6C8B" w:rsidRPr="00141D60">
        <w:rPr>
          <w:b/>
          <w:sz w:val="20"/>
        </w:rPr>
        <w:t xml:space="preserve"> sportowego do</w:t>
      </w:r>
      <w:r w:rsidR="00FA6C8B" w:rsidRPr="00E641F1">
        <w:rPr>
          <w:b/>
          <w:sz w:val="20"/>
        </w:rPr>
        <w:t xml:space="preserve"> prowadzenia zajęć : podać rodzaj obiektów </w:t>
      </w:r>
      <w:r w:rsidR="00FA6C8B" w:rsidRPr="00141D60">
        <w:rPr>
          <w:b/>
          <w:i/>
          <w:sz w:val="20"/>
        </w:rPr>
        <w:t xml:space="preserve">/ np. hala sportowa, boisko, siłownia, basen itd./ </w:t>
      </w:r>
      <w:r w:rsidR="00411B0F">
        <w:rPr>
          <w:b/>
          <w:i/>
          <w:sz w:val="20"/>
        </w:rPr>
        <w:t xml:space="preserve">proszę </w:t>
      </w:r>
      <w:r w:rsidR="00FA6C8B" w:rsidRPr="00141D60">
        <w:rPr>
          <w:b/>
          <w:i/>
          <w:sz w:val="20"/>
        </w:rPr>
        <w:t>podać</w:t>
      </w:r>
      <w:r w:rsidR="00411B0F">
        <w:rPr>
          <w:b/>
          <w:i/>
          <w:sz w:val="20"/>
        </w:rPr>
        <w:t xml:space="preserve"> </w:t>
      </w:r>
      <w:r w:rsidR="00155DF0" w:rsidRPr="00141D60">
        <w:rPr>
          <w:b/>
          <w:i/>
          <w:sz w:val="20"/>
        </w:rPr>
        <w:t>dokładny</w:t>
      </w:r>
      <w:r w:rsidR="00411B0F">
        <w:rPr>
          <w:b/>
          <w:i/>
          <w:sz w:val="20"/>
        </w:rPr>
        <w:t xml:space="preserve"> </w:t>
      </w:r>
      <w:r w:rsidR="00FA6C8B" w:rsidRPr="00141D60">
        <w:rPr>
          <w:b/>
          <w:i/>
          <w:sz w:val="20"/>
        </w:rPr>
        <w:t>adres</w:t>
      </w:r>
      <w:r w:rsidR="00411B0F">
        <w:rPr>
          <w:b/>
          <w:i/>
          <w:sz w:val="20"/>
        </w:rPr>
        <w:t xml:space="preserve"> </w:t>
      </w:r>
      <w:r w:rsidR="00FA6C8B" w:rsidRPr="00141D60">
        <w:rPr>
          <w:b/>
          <w:i/>
          <w:sz w:val="20"/>
        </w:rPr>
        <w:t xml:space="preserve">obiektu: </w:t>
      </w:r>
    </w:p>
    <w:p w14:paraId="4ABF1DF5" w14:textId="07C30249" w:rsidR="00FA6C8B" w:rsidRPr="00E641F1" w:rsidRDefault="00FA6C8B" w:rsidP="00411B0F">
      <w:pPr>
        <w:pStyle w:val="tekstustp"/>
        <w:ind w:left="363"/>
        <w:jc w:val="left"/>
        <w:rPr>
          <w:b/>
          <w:i/>
          <w:sz w:val="20"/>
          <w:highlight w:val="yellow"/>
        </w:rPr>
      </w:pPr>
      <w:r w:rsidRPr="00E641F1">
        <w:rPr>
          <w:b/>
          <w:i/>
          <w:sz w:val="20"/>
          <w:highlight w:val="yellow"/>
        </w:rPr>
        <w:t>…………………………………………</w:t>
      </w:r>
      <w:r w:rsidR="00411B0F">
        <w:rPr>
          <w:b/>
          <w:i/>
          <w:sz w:val="20"/>
          <w:highlight w:val="yellow"/>
        </w:rPr>
        <w:t>…………………….</w:t>
      </w:r>
      <w:r w:rsidRPr="00E641F1">
        <w:rPr>
          <w:b/>
          <w:i/>
          <w:sz w:val="20"/>
          <w:highlight w:val="yellow"/>
        </w:rPr>
        <w:t>…………………………</w:t>
      </w:r>
      <w:r w:rsidR="00155DF0" w:rsidRPr="00E641F1">
        <w:rPr>
          <w:b/>
          <w:i/>
          <w:sz w:val="20"/>
          <w:highlight w:val="yellow"/>
        </w:rPr>
        <w:t>……</w:t>
      </w:r>
      <w:r w:rsidRPr="00E641F1">
        <w:rPr>
          <w:b/>
          <w:i/>
          <w:sz w:val="20"/>
          <w:highlight w:val="yellow"/>
        </w:rPr>
        <w:t>………………………………</w:t>
      </w:r>
    </w:p>
    <w:p w14:paraId="745ABCD5" w14:textId="77777777" w:rsidR="00B051C7" w:rsidRPr="00E641F1" w:rsidRDefault="00A0737E">
      <w:pPr>
        <w:pStyle w:val="tekstustp"/>
        <w:numPr>
          <w:ilvl w:val="2"/>
          <w:numId w:val="4"/>
        </w:numPr>
        <w:rPr>
          <w:sz w:val="20"/>
        </w:rPr>
      </w:pPr>
      <w:r w:rsidRPr="00E641F1">
        <w:rPr>
          <w:sz w:val="20"/>
        </w:rPr>
        <w:t xml:space="preserve">Pomieszczenia, obiekty sportowe oraz sprzęt sportowy będą udostępniane nie rzadziej niż dwa razy w tygodniu przez czas nie krótszy niż 60 min na każde zajęcia - zgodnie z ustalonym z osobą prowadząca zajęcia harmonogramem zajęć SKS. </w:t>
      </w:r>
    </w:p>
    <w:p w14:paraId="580B1E1B" w14:textId="0126C312" w:rsidR="00B051C7" w:rsidRPr="00E641F1" w:rsidRDefault="00A0737E">
      <w:pPr>
        <w:pStyle w:val="tekstustp"/>
        <w:numPr>
          <w:ilvl w:val="2"/>
          <w:numId w:val="4"/>
        </w:numPr>
        <w:rPr>
          <w:sz w:val="20"/>
        </w:rPr>
      </w:pPr>
      <w:r w:rsidRPr="00E641F1">
        <w:rPr>
          <w:sz w:val="20"/>
        </w:rPr>
        <w:t xml:space="preserve">Partner 2 zobowiązany jest po upływie każdego miesiąca kalendarzowego trwania Programu SKS, potwierdzić wykorzystanie wskazanych w ust. 2 pomieszczeń, obiektów sportowych i sprzętu zgodnie ze wskazanymi w </w:t>
      </w:r>
      <w:r w:rsidRPr="00E641F1">
        <w:rPr>
          <w:sz w:val="20"/>
        </w:rPr>
        <w:lastRenderedPageBreak/>
        <w:t xml:space="preserve">niniejszym Porozumieniu celami. Potwierdzenie powinno zostać dokonane przez osobę uprawnioną do reprezentowania Partnera 2 lub przez inną osobę do tego umocowaną.  </w:t>
      </w:r>
    </w:p>
    <w:p w14:paraId="3D8ECCD9" w14:textId="3AF616B7" w:rsidR="00B051C7" w:rsidRPr="00E641F1" w:rsidRDefault="00A0737E">
      <w:pPr>
        <w:pStyle w:val="tekstustp"/>
        <w:numPr>
          <w:ilvl w:val="2"/>
          <w:numId w:val="4"/>
        </w:numPr>
        <w:rPr>
          <w:sz w:val="20"/>
        </w:rPr>
      </w:pPr>
      <w:r w:rsidRPr="00E641F1">
        <w:rPr>
          <w:sz w:val="20"/>
        </w:rPr>
        <w:t xml:space="preserve">Partner 2 zobowiązany jest do poinformowania Partnera 1 w przypadku, gdyby udostępnione przez niego pomieszczenia, obiekty sportowe lub sprzęt nie były wykorzystywane zgodnie z celami wskazanymi w niniejszym Porozumieniu lub też były wykorzystywane w sposób sprzeczny z niniejszym Porozumieniem w szczególności, gdyby pomieszczenia, obiekty sportowe lub sprzęt były wykorzystywane w wymiarze mniejszym niż wynikający z harmonogramu zajęć SKS, o którym mowa w ust. 5 powyżej. </w:t>
      </w:r>
    </w:p>
    <w:p w14:paraId="2A556EE9" w14:textId="28385390" w:rsidR="00B051C7" w:rsidRPr="00E641F1" w:rsidRDefault="00A0737E">
      <w:pPr>
        <w:pStyle w:val="tekstustp"/>
        <w:numPr>
          <w:ilvl w:val="2"/>
          <w:numId w:val="4"/>
        </w:numPr>
        <w:rPr>
          <w:sz w:val="20"/>
        </w:rPr>
      </w:pPr>
      <w:r w:rsidRPr="00E641F1">
        <w:rPr>
          <w:sz w:val="20"/>
        </w:rPr>
        <w:t xml:space="preserve">Partner 2  umożliwi również promocję i informowanie o Programie  SKS na terenie obiektu, gdzie będą odbywały się zajęcia SKS m.in. poprzez wywieszenie plakatów informacyjnych. </w:t>
      </w:r>
    </w:p>
    <w:p w14:paraId="2A8C9E76" w14:textId="13EA8C9D" w:rsidR="00B051C7" w:rsidRPr="00E641F1" w:rsidRDefault="00A0737E">
      <w:pPr>
        <w:pStyle w:val="tekstustp"/>
        <w:numPr>
          <w:ilvl w:val="2"/>
          <w:numId w:val="4"/>
        </w:numPr>
        <w:rPr>
          <w:sz w:val="20"/>
        </w:rPr>
      </w:pPr>
      <w:r w:rsidRPr="00E641F1">
        <w:rPr>
          <w:sz w:val="20"/>
        </w:rPr>
        <w:t>Partner 2 dopuszcza również</w:t>
      </w:r>
      <w:r w:rsidR="00E65D6B" w:rsidRPr="00E641F1">
        <w:rPr>
          <w:sz w:val="20"/>
        </w:rPr>
        <w:t>,</w:t>
      </w:r>
      <w:r w:rsidRPr="00E641F1">
        <w:rPr>
          <w:sz w:val="20"/>
        </w:rPr>
        <w:t xml:space="preserve"> w ramach realizacji celów Programu SKS oraz nadzoru nad ich wykonaniem</w:t>
      </w:r>
      <w:r w:rsidR="00E65D6B" w:rsidRPr="00E641F1">
        <w:rPr>
          <w:sz w:val="20"/>
        </w:rPr>
        <w:t>, przeprowadzanie</w:t>
      </w:r>
      <w:r w:rsidRPr="00E641F1">
        <w:rPr>
          <w:sz w:val="20"/>
        </w:rPr>
        <w:t xml:space="preserve"> wizytacji zajęć SKS na terenie pomieszczeń i obiektów, o których mowa w </w:t>
      </w:r>
      <w:r w:rsidRPr="00E641F1">
        <w:rPr>
          <w:rFonts w:ascii="Times New Roman" w:hAnsi="Times New Roman" w:cs="Times New Roman"/>
          <w:sz w:val="20"/>
        </w:rPr>
        <w:t xml:space="preserve">§ </w:t>
      </w:r>
      <w:r w:rsidRPr="00E641F1">
        <w:rPr>
          <w:sz w:val="20"/>
        </w:rPr>
        <w:t>1 ust. 3 Porozumienia. Wizytacje te mogą być prowadzone przez Partnera 1, przez Operatora krajowego Programu SKS, o którym mowa w rozdziale VI ust. 1 Decyzji, oraz osoby przez nich upoważnione.</w:t>
      </w:r>
    </w:p>
    <w:p w14:paraId="1D972569" w14:textId="3BACDB64" w:rsidR="00FA6C8B" w:rsidRPr="00E641F1" w:rsidRDefault="00A0737E" w:rsidP="00A10DDC">
      <w:pPr>
        <w:pStyle w:val="Default"/>
        <w:numPr>
          <w:ilvl w:val="2"/>
          <w:numId w:val="4"/>
        </w:numPr>
        <w:rPr>
          <w:rFonts w:ascii="Palatino Linotype" w:hAnsi="Palatino Linotype"/>
          <w:b/>
          <w:bCs/>
          <w:sz w:val="20"/>
          <w:szCs w:val="20"/>
        </w:rPr>
      </w:pPr>
      <w:r w:rsidRPr="00E641F1">
        <w:rPr>
          <w:rFonts w:ascii="Palatino Linotype" w:hAnsi="Palatino Linotype"/>
          <w:b/>
          <w:sz w:val="20"/>
          <w:szCs w:val="20"/>
        </w:rPr>
        <w:t xml:space="preserve">Wartość świadczeń </w:t>
      </w:r>
      <w:r w:rsidR="00411B0F">
        <w:rPr>
          <w:rFonts w:ascii="Palatino Linotype" w:hAnsi="Palatino Linotype"/>
          <w:b/>
          <w:sz w:val="20"/>
          <w:szCs w:val="20"/>
        </w:rPr>
        <w:t xml:space="preserve">bezgotówkowych </w:t>
      </w:r>
      <w:r w:rsidRPr="00E641F1">
        <w:rPr>
          <w:rFonts w:ascii="Palatino Linotype" w:hAnsi="Palatino Linotype"/>
          <w:b/>
          <w:sz w:val="20"/>
          <w:szCs w:val="20"/>
        </w:rPr>
        <w:t xml:space="preserve">Partnera 2 </w:t>
      </w:r>
      <w:r w:rsidR="00FA6C8B" w:rsidRPr="00E641F1">
        <w:rPr>
          <w:rFonts w:ascii="Palatino Linotype" w:hAnsi="Palatino Linotype"/>
          <w:b/>
          <w:bCs/>
          <w:sz w:val="20"/>
          <w:szCs w:val="20"/>
        </w:rPr>
        <w:t xml:space="preserve"> </w:t>
      </w:r>
      <w:r w:rsidR="0007632A">
        <w:rPr>
          <w:rFonts w:ascii="Palatino Linotype" w:hAnsi="Palatino Linotype"/>
          <w:b/>
          <w:bCs/>
          <w:sz w:val="20"/>
          <w:szCs w:val="20"/>
        </w:rPr>
        <w:t>o wartości</w:t>
      </w:r>
      <w:r w:rsidR="00FA6C8B" w:rsidRPr="00E641F1">
        <w:rPr>
          <w:rFonts w:ascii="Palatino Linotype" w:hAnsi="Palatino Linotype"/>
          <w:b/>
          <w:bCs/>
          <w:sz w:val="20"/>
          <w:szCs w:val="20"/>
        </w:rPr>
        <w:t xml:space="preserve"> </w:t>
      </w:r>
      <w:r w:rsidR="00A10DDC" w:rsidRPr="00E641F1">
        <w:rPr>
          <w:rFonts w:ascii="Palatino Linotype" w:hAnsi="Palatino Linotype"/>
          <w:b/>
          <w:bCs/>
          <w:sz w:val="20"/>
          <w:szCs w:val="20"/>
        </w:rPr>
        <w:t xml:space="preserve"> </w:t>
      </w:r>
      <w:r w:rsidR="00A10DDC" w:rsidRPr="008F41DC">
        <w:rPr>
          <w:rFonts w:ascii="Palatino Linotype" w:hAnsi="Palatino Linotype"/>
          <w:b/>
          <w:bCs/>
          <w:sz w:val="20"/>
          <w:szCs w:val="20"/>
          <w:u w:val="single"/>
        </w:rPr>
        <w:t xml:space="preserve">minimum </w:t>
      </w:r>
      <w:r w:rsidR="00F07B5D">
        <w:rPr>
          <w:rFonts w:ascii="Palatino Linotype" w:hAnsi="Palatino Linotype"/>
          <w:b/>
          <w:bCs/>
          <w:sz w:val="20"/>
          <w:szCs w:val="20"/>
          <w:u w:val="single"/>
        </w:rPr>
        <w:t>4</w:t>
      </w:r>
      <w:r w:rsidR="00FA6C8B" w:rsidRPr="008F41DC">
        <w:rPr>
          <w:rFonts w:ascii="Palatino Linotype" w:hAnsi="Palatino Linotype"/>
          <w:b/>
          <w:bCs/>
          <w:sz w:val="20"/>
          <w:szCs w:val="20"/>
          <w:u w:val="single"/>
        </w:rPr>
        <w:t>00,00  zł</w:t>
      </w:r>
      <w:r w:rsidR="00FA6C8B" w:rsidRPr="00E641F1">
        <w:rPr>
          <w:rFonts w:ascii="Palatino Linotype" w:hAnsi="Palatino Linotype"/>
          <w:b/>
          <w:bCs/>
          <w:sz w:val="20"/>
          <w:szCs w:val="20"/>
        </w:rPr>
        <w:t xml:space="preserve">  (słownie: czterysta złotych) </w:t>
      </w:r>
      <w:r w:rsidR="00FA6C8B" w:rsidRPr="00E641F1">
        <w:rPr>
          <w:rFonts w:ascii="Palatino Linotype" w:hAnsi="Palatino Linotype"/>
          <w:b/>
          <w:bCs/>
          <w:sz w:val="20"/>
          <w:szCs w:val="20"/>
          <w:u w:val="single"/>
        </w:rPr>
        <w:t>na 1 grupę ćwiczebną.</w:t>
      </w:r>
    </w:p>
    <w:p w14:paraId="4358ACF8" w14:textId="77777777" w:rsidR="00A10DDC" w:rsidRPr="00E641F1" w:rsidRDefault="00A10DDC" w:rsidP="00A10DDC">
      <w:pPr>
        <w:pStyle w:val="Default"/>
        <w:ind w:left="363"/>
        <w:rPr>
          <w:rFonts w:ascii="Palatino Linotype" w:hAnsi="Palatino Linotype"/>
          <w:b/>
          <w:bCs/>
          <w:sz w:val="20"/>
          <w:szCs w:val="20"/>
        </w:rPr>
      </w:pP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6804"/>
        <w:gridCol w:w="1134"/>
        <w:gridCol w:w="1985"/>
      </w:tblGrid>
      <w:tr w:rsidR="00A10DDC" w:rsidRPr="00E641F1" w14:paraId="48BD7724" w14:textId="77777777" w:rsidTr="00411B0F">
        <w:trPr>
          <w:trHeight w:val="340"/>
        </w:trPr>
        <w:tc>
          <w:tcPr>
            <w:tcW w:w="704" w:type="dxa"/>
            <w:shd w:val="clear" w:color="auto" w:fill="auto"/>
            <w:vAlign w:val="center"/>
          </w:tcPr>
          <w:p w14:paraId="4A82E80A" w14:textId="2FBC0ACA" w:rsidR="00A10DDC" w:rsidRPr="008F41DC" w:rsidRDefault="00A10DDC" w:rsidP="00E21220">
            <w:pPr>
              <w:pStyle w:val="Tekstpodstawowy"/>
              <w:tabs>
                <w:tab w:val="left" w:pos="284"/>
                <w:tab w:val="left" w:pos="2268"/>
              </w:tabs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F41DC">
              <w:rPr>
                <w:b/>
                <w:bCs/>
                <w:sz w:val="16"/>
                <w:szCs w:val="16"/>
              </w:rPr>
              <w:t>Nr gr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1B0C98A2" w14:textId="01D77A90" w:rsidR="00A10DDC" w:rsidRPr="008F41DC" w:rsidRDefault="00A10DDC" w:rsidP="00E21220">
            <w:pPr>
              <w:pStyle w:val="Tekstpodstawowy"/>
              <w:tabs>
                <w:tab w:val="left" w:pos="284"/>
                <w:tab w:val="left" w:pos="2268"/>
              </w:tabs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F41DC">
              <w:rPr>
                <w:b/>
                <w:bCs/>
                <w:sz w:val="16"/>
                <w:szCs w:val="16"/>
              </w:rPr>
              <w:t>Nazwa udostępnionego obiektu zgodnie z §1 pkt. 4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7C7DAC7" w14:textId="09CA97D6" w:rsidR="00A10DDC" w:rsidRPr="008F41DC" w:rsidRDefault="00A10DDC" w:rsidP="00E21220">
            <w:pPr>
              <w:pStyle w:val="Tekstpodstawowy"/>
              <w:tabs>
                <w:tab w:val="left" w:pos="284"/>
                <w:tab w:val="left" w:pos="2268"/>
              </w:tabs>
              <w:spacing w:line="240" w:lineRule="auto"/>
              <w:jc w:val="center"/>
              <w:rPr>
                <w:b/>
                <w:bCs/>
                <w:sz w:val="16"/>
                <w:szCs w:val="16"/>
              </w:rPr>
            </w:pPr>
            <w:r w:rsidRPr="008F41DC">
              <w:rPr>
                <w:b/>
                <w:bCs/>
                <w:sz w:val="16"/>
                <w:szCs w:val="16"/>
              </w:rPr>
              <w:t xml:space="preserve">Ilość godz. zajęć </w:t>
            </w:r>
          </w:p>
        </w:tc>
        <w:tc>
          <w:tcPr>
            <w:tcW w:w="1985" w:type="dxa"/>
          </w:tcPr>
          <w:p w14:paraId="70F5E837" w14:textId="77777777" w:rsidR="00A10DDC" w:rsidRPr="00BB7BDE" w:rsidRDefault="00A10DDC" w:rsidP="00E21220">
            <w:pPr>
              <w:pStyle w:val="Tekstpodstawowy"/>
              <w:tabs>
                <w:tab w:val="left" w:pos="284"/>
                <w:tab w:val="left" w:pos="2268"/>
              </w:tabs>
              <w:spacing w:line="240" w:lineRule="auto"/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  <w:p w14:paraId="00188BF2" w14:textId="7BB0D33D" w:rsidR="00A10DDC" w:rsidRPr="00BB7BDE" w:rsidRDefault="00A10DDC" w:rsidP="00E21220">
            <w:pPr>
              <w:pStyle w:val="Tekstpodstawowy"/>
              <w:tabs>
                <w:tab w:val="left" w:pos="284"/>
                <w:tab w:val="left" w:pos="2268"/>
              </w:tabs>
              <w:spacing w:line="240" w:lineRule="auto"/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F07B5D">
              <w:rPr>
                <w:b/>
                <w:bCs/>
                <w:sz w:val="16"/>
                <w:szCs w:val="16"/>
              </w:rPr>
              <w:t>Wartość</w:t>
            </w:r>
            <w:r w:rsidR="00411B0F">
              <w:rPr>
                <w:b/>
                <w:bCs/>
                <w:sz w:val="16"/>
                <w:szCs w:val="16"/>
              </w:rPr>
              <w:t xml:space="preserve"> brutto</w:t>
            </w:r>
            <w:r w:rsidRPr="00F07B5D">
              <w:rPr>
                <w:b/>
                <w:bCs/>
                <w:sz w:val="16"/>
                <w:szCs w:val="16"/>
              </w:rPr>
              <w:t xml:space="preserve"> (zł)</w:t>
            </w:r>
          </w:p>
        </w:tc>
      </w:tr>
      <w:tr w:rsidR="00A10DDC" w:rsidRPr="00E641F1" w14:paraId="665411CF" w14:textId="77777777" w:rsidTr="00411B0F">
        <w:trPr>
          <w:trHeight w:val="340"/>
        </w:trPr>
        <w:tc>
          <w:tcPr>
            <w:tcW w:w="704" w:type="dxa"/>
            <w:shd w:val="clear" w:color="auto" w:fill="auto"/>
          </w:tcPr>
          <w:p w14:paraId="6A5A85EE" w14:textId="77777777" w:rsidR="00A10DDC" w:rsidRPr="008F41DC" w:rsidRDefault="00A10DDC" w:rsidP="00A10DDC">
            <w:pPr>
              <w:pStyle w:val="Tekstpodstawowy"/>
              <w:tabs>
                <w:tab w:val="left" w:pos="284"/>
                <w:tab w:val="left" w:pos="2268"/>
              </w:tabs>
              <w:jc w:val="left"/>
              <w:rPr>
                <w:b/>
                <w:bCs/>
                <w:sz w:val="16"/>
                <w:szCs w:val="16"/>
              </w:rPr>
            </w:pPr>
            <w:r w:rsidRPr="008F41DC">
              <w:rPr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6804" w:type="dxa"/>
            <w:shd w:val="clear" w:color="auto" w:fill="auto"/>
          </w:tcPr>
          <w:p w14:paraId="2DD0F60C" w14:textId="77777777" w:rsidR="00A10DDC" w:rsidRPr="008F41DC" w:rsidRDefault="00A10DDC" w:rsidP="00A10DDC">
            <w:pPr>
              <w:pStyle w:val="Tekstpodstawowy"/>
              <w:tabs>
                <w:tab w:val="left" w:pos="284"/>
                <w:tab w:val="left" w:pos="2268"/>
              </w:tabs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5FEBA18D" w14:textId="31C6E5E2" w:rsidR="00A10DDC" w:rsidRPr="008F41DC" w:rsidRDefault="00A10DDC" w:rsidP="00A10DDC">
            <w:pPr>
              <w:pStyle w:val="Tekstpodstawowy"/>
              <w:tabs>
                <w:tab w:val="left" w:pos="284"/>
                <w:tab w:val="left" w:pos="2268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8F41DC"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1985" w:type="dxa"/>
          </w:tcPr>
          <w:p w14:paraId="6DA176B6" w14:textId="77777777" w:rsidR="00A10DDC" w:rsidRPr="00BB7BDE" w:rsidRDefault="00A10DDC" w:rsidP="00A10DDC">
            <w:pPr>
              <w:pStyle w:val="Tekstpodstawowy"/>
              <w:tabs>
                <w:tab w:val="left" w:pos="284"/>
                <w:tab w:val="left" w:pos="2268"/>
              </w:tabs>
              <w:jc w:val="left"/>
              <w:rPr>
                <w:b/>
                <w:bCs/>
                <w:sz w:val="16"/>
                <w:szCs w:val="16"/>
                <w:highlight w:val="yellow"/>
              </w:rPr>
            </w:pPr>
          </w:p>
        </w:tc>
      </w:tr>
      <w:tr w:rsidR="00A10DDC" w:rsidRPr="00E641F1" w14:paraId="14EC9E21" w14:textId="77777777" w:rsidTr="00411B0F">
        <w:trPr>
          <w:trHeight w:val="340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19F37044" w14:textId="77777777" w:rsidR="00A10DDC" w:rsidRPr="008F41DC" w:rsidRDefault="00A10DDC" w:rsidP="00A10DDC">
            <w:pPr>
              <w:pStyle w:val="Tekstpodstawowy"/>
              <w:tabs>
                <w:tab w:val="left" w:pos="284"/>
                <w:tab w:val="left" w:pos="2268"/>
              </w:tabs>
              <w:jc w:val="left"/>
              <w:rPr>
                <w:b/>
                <w:bCs/>
                <w:sz w:val="16"/>
                <w:szCs w:val="16"/>
              </w:rPr>
            </w:pPr>
            <w:r w:rsidRPr="008F41DC">
              <w:rPr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2B269F1F" w14:textId="77777777" w:rsidR="00A10DDC" w:rsidRPr="008F41DC" w:rsidRDefault="00A10DDC" w:rsidP="00A10DDC">
            <w:pPr>
              <w:pStyle w:val="Tekstpodstawowy"/>
              <w:tabs>
                <w:tab w:val="left" w:pos="284"/>
                <w:tab w:val="left" w:pos="2268"/>
              </w:tabs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0AFF3F08" w14:textId="336A102F" w:rsidR="00BB7BDE" w:rsidRPr="008F41DC" w:rsidRDefault="00A10DDC" w:rsidP="00A10DDC">
            <w:pPr>
              <w:pStyle w:val="Tekstpodstawowy"/>
              <w:tabs>
                <w:tab w:val="left" w:pos="284"/>
                <w:tab w:val="left" w:pos="2268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8F41DC"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7D21CE19" w14:textId="77777777" w:rsidR="00A10DDC" w:rsidRPr="00BB7BDE" w:rsidRDefault="00A10DDC" w:rsidP="00A10DDC">
            <w:pPr>
              <w:pStyle w:val="Tekstpodstawowy"/>
              <w:tabs>
                <w:tab w:val="left" w:pos="284"/>
                <w:tab w:val="left" w:pos="2268"/>
              </w:tabs>
              <w:jc w:val="left"/>
              <w:rPr>
                <w:b/>
                <w:bCs/>
                <w:sz w:val="16"/>
                <w:szCs w:val="16"/>
                <w:highlight w:val="yellow"/>
              </w:rPr>
            </w:pPr>
          </w:p>
        </w:tc>
      </w:tr>
      <w:tr w:rsidR="00A10DDC" w:rsidRPr="00E641F1" w14:paraId="6C989FE6" w14:textId="77777777" w:rsidTr="00411B0F">
        <w:trPr>
          <w:trHeight w:val="326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</w:tcPr>
          <w:p w14:paraId="468983A3" w14:textId="4554B2E1" w:rsidR="00A10DDC" w:rsidRPr="008F41DC" w:rsidRDefault="00A10DDC" w:rsidP="00A10DDC">
            <w:pPr>
              <w:pStyle w:val="Tekstpodstawowy"/>
              <w:tabs>
                <w:tab w:val="left" w:pos="284"/>
                <w:tab w:val="left" w:pos="2268"/>
              </w:tabs>
              <w:jc w:val="left"/>
              <w:rPr>
                <w:b/>
                <w:bCs/>
                <w:sz w:val="16"/>
                <w:szCs w:val="16"/>
              </w:rPr>
            </w:pPr>
            <w:r w:rsidRPr="008F41DC">
              <w:rPr>
                <w:b/>
                <w:bCs/>
                <w:sz w:val="16"/>
                <w:szCs w:val="16"/>
              </w:rPr>
              <w:t>3.</w:t>
            </w:r>
          </w:p>
        </w:tc>
        <w:tc>
          <w:tcPr>
            <w:tcW w:w="6804" w:type="dxa"/>
            <w:tcBorders>
              <w:bottom w:val="single" w:sz="4" w:space="0" w:color="auto"/>
            </w:tcBorders>
            <w:shd w:val="clear" w:color="auto" w:fill="auto"/>
          </w:tcPr>
          <w:p w14:paraId="248BEF11" w14:textId="77777777" w:rsidR="00A10DDC" w:rsidRPr="008F41DC" w:rsidRDefault="00A10DDC" w:rsidP="00A10DDC">
            <w:pPr>
              <w:pStyle w:val="Tekstpodstawowy"/>
              <w:tabs>
                <w:tab w:val="left" w:pos="284"/>
                <w:tab w:val="left" w:pos="2268"/>
              </w:tabs>
              <w:jc w:val="lef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14:paraId="275F1367" w14:textId="7D2635B5" w:rsidR="00A10DDC" w:rsidRPr="008F41DC" w:rsidRDefault="00A10DDC" w:rsidP="00A10DDC">
            <w:pPr>
              <w:pStyle w:val="Tekstpodstawowy"/>
              <w:tabs>
                <w:tab w:val="left" w:pos="284"/>
                <w:tab w:val="left" w:pos="2268"/>
              </w:tabs>
              <w:jc w:val="center"/>
              <w:rPr>
                <w:b/>
                <w:bCs/>
                <w:sz w:val="16"/>
                <w:szCs w:val="16"/>
              </w:rPr>
            </w:pPr>
            <w:r w:rsidRPr="008F41DC">
              <w:rPr>
                <w:b/>
                <w:bCs/>
                <w:sz w:val="16"/>
                <w:szCs w:val="16"/>
              </w:rPr>
              <w:t>70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0578210D" w14:textId="77777777" w:rsidR="00A10DDC" w:rsidRPr="00BB7BDE" w:rsidRDefault="00A10DDC" w:rsidP="00A10DDC">
            <w:pPr>
              <w:pStyle w:val="Tekstpodstawowy"/>
              <w:tabs>
                <w:tab w:val="left" w:pos="284"/>
                <w:tab w:val="left" w:pos="2268"/>
              </w:tabs>
              <w:jc w:val="left"/>
              <w:rPr>
                <w:b/>
                <w:bCs/>
                <w:sz w:val="16"/>
                <w:szCs w:val="16"/>
                <w:highlight w:val="yellow"/>
              </w:rPr>
            </w:pPr>
          </w:p>
        </w:tc>
      </w:tr>
      <w:tr w:rsidR="00FA6C8B" w:rsidRPr="00E641F1" w14:paraId="1C9A240B" w14:textId="77777777" w:rsidTr="00BB7BDE">
        <w:trPr>
          <w:trHeight w:val="340"/>
        </w:trPr>
        <w:tc>
          <w:tcPr>
            <w:tcW w:w="8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F733A" w14:textId="77777777" w:rsidR="00BB7BDE" w:rsidRPr="00BB7BDE" w:rsidRDefault="00BB7BDE" w:rsidP="00A10DDC">
            <w:pPr>
              <w:pStyle w:val="Tekstpodstawowy"/>
              <w:tabs>
                <w:tab w:val="left" w:pos="284"/>
                <w:tab w:val="left" w:pos="2268"/>
              </w:tabs>
              <w:rPr>
                <w:b/>
                <w:bCs/>
                <w:sz w:val="16"/>
                <w:szCs w:val="16"/>
                <w:highlight w:val="yellow"/>
              </w:rPr>
            </w:pPr>
          </w:p>
          <w:p w14:paraId="10BB572A" w14:textId="3DE76D78" w:rsidR="00FA6C8B" w:rsidRPr="00BB7BDE" w:rsidRDefault="00A10DDC" w:rsidP="00A10DDC">
            <w:pPr>
              <w:pStyle w:val="Tekstpodstawowy"/>
              <w:tabs>
                <w:tab w:val="left" w:pos="284"/>
                <w:tab w:val="left" w:pos="2268"/>
              </w:tabs>
              <w:rPr>
                <w:b/>
                <w:bCs/>
                <w:i/>
                <w:sz w:val="16"/>
                <w:szCs w:val="16"/>
              </w:rPr>
            </w:pPr>
            <w:r w:rsidRPr="00BB7BDE">
              <w:rPr>
                <w:b/>
                <w:bCs/>
                <w:sz w:val="16"/>
                <w:szCs w:val="16"/>
                <w:highlight w:val="yellow"/>
              </w:rPr>
              <w:t>Słownie: ………………………………………………………………………………………………..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2403" w14:textId="77777777" w:rsidR="00A10DDC" w:rsidRPr="00BB7BDE" w:rsidRDefault="00A10DDC" w:rsidP="00E21220">
            <w:pPr>
              <w:pStyle w:val="Tekstpodstawowy"/>
              <w:tabs>
                <w:tab w:val="left" w:pos="284"/>
                <w:tab w:val="left" w:pos="2268"/>
              </w:tabs>
              <w:rPr>
                <w:b/>
                <w:bCs/>
                <w:i/>
                <w:sz w:val="16"/>
                <w:szCs w:val="16"/>
              </w:rPr>
            </w:pPr>
          </w:p>
          <w:p w14:paraId="7E0B8FD7" w14:textId="21334CAA" w:rsidR="00A10DDC" w:rsidRPr="008F41DC" w:rsidRDefault="00A10DDC" w:rsidP="00E21220">
            <w:pPr>
              <w:pStyle w:val="Tekstpodstawowy"/>
              <w:tabs>
                <w:tab w:val="left" w:pos="284"/>
                <w:tab w:val="left" w:pos="2268"/>
              </w:tabs>
              <w:rPr>
                <w:b/>
                <w:bCs/>
                <w:sz w:val="16"/>
                <w:szCs w:val="16"/>
              </w:rPr>
            </w:pPr>
            <w:r w:rsidRPr="008F41DC">
              <w:rPr>
                <w:b/>
                <w:bCs/>
                <w:sz w:val="16"/>
                <w:szCs w:val="16"/>
                <w:highlight w:val="yellow"/>
              </w:rPr>
              <w:t>Suma:</w:t>
            </w:r>
            <w:r w:rsidR="008F41DC" w:rsidRPr="008F41DC">
              <w:rPr>
                <w:b/>
                <w:bCs/>
                <w:sz w:val="16"/>
                <w:szCs w:val="16"/>
                <w:highlight w:val="yellow"/>
              </w:rPr>
              <w:t>………………</w:t>
            </w:r>
          </w:p>
        </w:tc>
      </w:tr>
    </w:tbl>
    <w:p w14:paraId="6FA7E916" w14:textId="1D943213" w:rsidR="00B051C7" w:rsidRPr="00E641F1" w:rsidRDefault="00B051C7" w:rsidP="00A10DDC">
      <w:pPr>
        <w:pStyle w:val="tekstustp"/>
        <w:ind w:left="363"/>
        <w:rPr>
          <w:i/>
          <w:sz w:val="20"/>
        </w:rPr>
      </w:pPr>
    </w:p>
    <w:p w14:paraId="7E85586A" w14:textId="4A6507CA" w:rsidR="00AE235D" w:rsidRPr="0007632A" w:rsidRDefault="00411B0F" w:rsidP="00AE235D">
      <w:pPr>
        <w:pStyle w:val="tekstustp"/>
        <w:numPr>
          <w:ilvl w:val="2"/>
          <w:numId w:val="4"/>
        </w:numPr>
        <w:spacing w:line="276" w:lineRule="auto"/>
        <w:rPr>
          <w:b/>
          <w:sz w:val="20"/>
        </w:rPr>
      </w:pPr>
      <w:r w:rsidRPr="0007632A">
        <w:rPr>
          <w:b/>
          <w:iCs/>
          <w:sz w:val="20"/>
        </w:rPr>
        <w:t xml:space="preserve">DODATKOWO, PARTNER 2 ZOBOWIĄZUJE SIĘ DO DOFINANSOWANIA PROGRAMU SKS W KWOCIE 100,00 ZŁ (SŁOWNIE: STO ZŁOTYCH), NA KOSZTY </w:t>
      </w:r>
      <w:r w:rsidR="00AE235D" w:rsidRPr="0007632A">
        <w:rPr>
          <w:b/>
          <w:iCs/>
          <w:sz w:val="20"/>
        </w:rPr>
        <w:t xml:space="preserve">ZWIĄZANE Z </w:t>
      </w:r>
      <w:r w:rsidRPr="0007632A">
        <w:rPr>
          <w:b/>
          <w:iCs/>
          <w:sz w:val="20"/>
        </w:rPr>
        <w:t>UBEZPIECZENI</w:t>
      </w:r>
      <w:r w:rsidR="00AE235D" w:rsidRPr="0007632A">
        <w:rPr>
          <w:b/>
          <w:iCs/>
          <w:sz w:val="20"/>
        </w:rPr>
        <w:t>EM</w:t>
      </w:r>
      <w:r w:rsidRPr="0007632A">
        <w:rPr>
          <w:b/>
          <w:iCs/>
          <w:sz w:val="20"/>
        </w:rPr>
        <w:t xml:space="preserve"> </w:t>
      </w:r>
      <w:r w:rsidR="00AE235D" w:rsidRPr="0007632A">
        <w:rPr>
          <w:b/>
          <w:iCs/>
          <w:sz w:val="20"/>
        </w:rPr>
        <w:t xml:space="preserve">OD NASTĘPSTW NIESZCZĘŚLIWYCH WYPADKÓW </w:t>
      </w:r>
      <w:r w:rsidRPr="0007632A">
        <w:rPr>
          <w:b/>
          <w:iCs/>
          <w:sz w:val="20"/>
        </w:rPr>
        <w:t xml:space="preserve"> </w:t>
      </w:r>
      <w:r w:rsidR="00AE235D" w:rsidRPr="0007632A">
        <w:rPr>
          <w:b/>
          <w:iCs/>
          <w:sz w:val="20"/>
        </w:rPr>
        <w:t>UCZESTNIKÓW</w:t>
      </w:r>
      <w:r w:rsidR="00AE235D" w:rsidRPr="0007632A">
        <w:rPr>
          <w:b/>
          <w:iCs/>
          <w:sz w:val="20"/>
        </w:rPr>
        <w:t xml:space="preserve"> </w:t>
      </w:r>
      <w:r w:rsidRPr="0007632A">
        <w:rPr>
          <w:b/>
          <w:iCs/>
          <w:sz w:val="20"/>
        </w:rPr>
        <w:t>ZAJĘĆ POZALEKCYJNYCH</w:t>
      </w:r>
      <w:r w:rsidR="00AE235D" w:rsidRPr="0007632A">
        <w:rPr>
          <w:b/>
          <w:iCs/>
          <w:sz w:val="20"/>
        </w:rPr>
        <w:t xml:space="preserve"> JAKO</w:t>
      </w:r>
      <w:r w:rsidRPr="0007632A">
        <w:rPr>
          <w:b/>
          <w:iCs/>
          <w:sz w:val="20"/>
        </w:rPr>
        <w:t xml:space="preserve"> </w:t>
      </w:r>
      <w:r w:rsidR="00AE235D" w:rsidRPr="0007632A">
        <w:rPr>
          <w:b/>
          <w:iCs/>
          <w:sz w:val="20"/>
        </w:rPr>
        <w:t>WYM</w:t>
      </w:r>
      <w:r w:rsidR="00A53E58" w:rsidRPr="0007632A">
        <w:rPr>
          <w:b/>
          <w:iCs/>
          <w:sz w:val="20"/>
        </w:rPr>
        <w:t>ÓG</w:t>
      </w:r>
      <w:r w:rsidR="00AE235D" w:rsidRPr="0007632A">
        <w:rPr>
          <w:b/>
          <w:iCs/>
          <w:sz w:val="20"/>
        </w:rPr>
        <w:t xml:space="preserve"> MS i T.</w:t>
      </w:r>
      <w:r w:rsidR="00AE235D" w:rsidRPr="0007632A">
        <w:rPr>
          <w:b/>
          <w:iCs/>
          <w:sz w:val="20"/>
        </w:rPr>
        <w:t xml:space="preserve">, </w:t>
      </w:r>
    </w:p>
    <w:p w14:paraId="17A5D121" w14:textId="5AA77C7E" w:rsidR="00B051C7" w:rsidRPr="00AE235D" w:rsidRDefault="00AE235D" w:rsidP="00F07B5D">
      <w:pPr>
        <w:pStyle w:val="tekstustp"/>
        <w:numPr>
          <w:ilvl w:val="2"/>
          <w:numId w:val="4"/>
        </w:numPr>
        <w:spacing w:line="276" w:lineRule="auto"/>
        <w:rPr>
          <w:bCs/>
          <w:sz w:val="20"/>
        </w:rPr>
      </w:pPr>
      <w:r>
        <w:rPr>
          <w:bCs/>
          <w:i/>
          <w:sz w:val="20"/>
          <w:u w:val="single"/>
        </w:rPr>
        <w:t xml:space="preserve">KWOTĘ DLA </w:t>
      </w:r>
      <w:r w:rsidRPr="00AE235D">
        <w:rPr>
          <w:bCs/>
          <w:i/>
          <w:sz w:val="20"/>
          <w:u w:val="single"/>
        </w:rPr>
        <w:t xml:space="preserve"> </w:t>
      </w:r>
      <w:r w:rsidR="00CB64BB" w:rsidRPr="00AE235D">
        <w:rPr>
          <w:bCs/>
          <w:i/>
          <w:sz w:val="20"/>
          <w:u w:val="single"/>
        </w:rPr>
        <w:t xml:space="preserve"> JEDNEJ </w:t>
      </w:r>
      <w:r w:rsidR="00A53E58" w:rsidRPr="00AE235D">
        <w:rPr>
          <w:bCs/>
          <w:i/>
          <w:sz w:val="20"/>
          <w:u w:val="single"/>
        </w:rPr>
        <w:t xml:space="preserve">15 OSOBOWEJ </w:t>
      </w:r>
      <w:r w:rsidR="00A53E58">
        <w:rPr>
          <w:bCs/>
          <w:i/>
          <w:sz w:val="20"/>
          <w:u w:val="single"/>
        </w:rPr>
        <w:t xml:space="preserve">GRUPY </w:t>
      </w:r>
      <w:r w:rsidR="00A53E58" w:rsidRPr="00AE235D">
        <w:rPr>
          <w:bCs/>
          <w:i/>
          <w:sz w:val="20"/>
          <w:u w:val="single"/>
        </w:rPr>
        <w:t xml:space="preserve">NA CAŁY ROK 2020 </w:t>
      </w:r>
      <w:r w:rsidR="00A53E58" w:rsidRPr="00AE235D">
        <w:rPr>
          <w:bCs/>
          <w:i/>
          <w:sz w:val="20"/>
        </w:rPr>
        <w:t xml:space="preserve"> </w:t>
      </w:r>
      <w:r w:rsidR="00CB64BB" w:rsidRPr="00AE235D">
        <w:rPr>
          <w:bCs/>
          <w:i/>
          <w:sz w:val="20"/>
          <w:u w:val="single"/>
        </w:rPr>
        <w:t xml:space="preserve"> </w:t>
      </w:r>
      <w:r w:rsidR="00A53E58">
        <w:rPr>
          <w:bCs/>
          <w:i/>
          <w:sz w:val="20"/>
          <w:u w:val="single"/>
        </w:rPr>
        <w:t xml:space="preserve"> W WYSOKOŚCI 100,00 ZŁ</w:t>
      </w:r>
      <w:r w:rsidR="00CB64BB" w:rsidRPr="00AE235D">
        <w:rPr>
          <w:bCs/>
          <w:i/>
          <w:sz w:val="20"/>
        </w:rPr>
        <w:t>,</w:t>
      </w:r>
      <w:r w:rsidR="00E641F1" w:rsidRPr="00AE235D">
        <w:rPr>
          <w:bCs/>
          <w:i/>
          <w:sz w:val="20"/>
        </w:rPr>
        <w:t xml:space="preserve"> </w:t>
      </w:r>
      <w:r w:rsidR="00A53E58">
        <w:rPr>
          <w:bCs/>
          <w:i/>
          <w:sz w:val="20"/>
        </w:rPr>
        <w:t xml:space="preserve">PROSIMY </w:t>
      </w:r>
      <w:r>
        <w:rPr>
          <w:bCs/>
          <w:i/>
          <w:sz w:val="20"/>
        </w:rPr>
        <w:t xml:space="preserve">PRZELAĆ NA </w:t>
      </w:r>
      <w:r w:rsidRPr="00AE235D">
        <w:rPr>
          <w:bCs/>
          <w:i/>
          <w:sz w:val="20"/>
        </w:rPr>
        <w:t xml:space="preserve"> KONTO PARTNERA 1 </w:t>
      </w:r>
      <w:r>
        <w:rPr>
          <w:bCs/>
          <w:i/>
          <w:sz w:val="20"/>
        </w:rPr>
        <w:t xml:space="preserve">NR </w:t>
      </w:r>
      <w:r w:rsidRPr="00AE235D">
        <w:rPr>
          <w:bCs/>
          <w:i/>
          <w:sz w:val="20"/>
        </w:rPr>
        <w:t xml:space="preserve"> </w:t>
      </w:r>
      <w:r w:rsidR="00A24523" w:rsidRPr="00AE235D">
        <w:rPr>
          <w:bCs/>
          <w:i/>
          <w:szCs w:val="22"/>
        </w:rPr>
        <w:t>04 1160 2202 0000 0000 8306 7167</w:t>
      </w:r>
      <w:r w:rsidR="00A24523" w:rsidRPr="00AE235D">
        <w:rPr>
          <w:bCs/>
          <w:i/>
          <w:sz w:val="20"/>
        </w:rPr>
        <w:t xml:space="preserve">    </w:t>
      </w:r>
      <w:r w:rsidR="00A0737E" w:rsidRPr="00AE235D">
        <w:rPr>
          <w:bCs/>
          <w:i/>
          <w:sz w:val="20"/>
          <w:u w:val="single"/>
        </w:rPr>
        <w:t xml:space="preserve">do dnia </w:t>
      </w:r>
      <w:r w:rsidR="00CB64BB" w:rsidRPr="00AE235D">
        <w:rPr>
          <w:bCs/>
          <w:i/>
          <w:sz w:val="20"/>
          <w:u w:val="single"/>
        </w:rPr>
        <w:t>1 lutego</w:t>
      </w:r>
      <w:r w:rsidR="00A0737E" w:rsidRPr="00AE235D">
        <w:rPr>
          <w:bCs/>
          <w:i/>
          <w:sz w:val="20"/>
          <w:u w:val="single"/>
        </w:rPr>
        <w:t xml:space="preserve"> 20</w:t>
      </w:r>
      <w:r w:rsidR="00411B0F" w:rsidRPr="00AE235D">
        <w:rPr>
          <w:bCs/>
          <w:i/>
          <w:sz w:val="20"/>
          <w:u w:val="single"/>
        </w:rPr>
        <w:t>20</w:t>
      </w:r>
      <w:r w:rsidR="00A0737E" w:rsidRPr="00AE235D">
        <w:rPr>
          <w:bCs/>
          <w:i/>
          <w:sz w:val="20"/>
          <w:u w:val="single"/>
        </w:rPr>
        <w:t xml:space="preserve"> roku.</w:t>
      </w:r>
      <w:r w:rsidR="00A0737E" w:rsidRPr="00AE235D">
        <w:rPr>
          <w:bCs/>
          <w:i/>
          <w:sz w:val="20"/>
        </w:rPr>
        <w:t xml:space="preserve"> </w:t>
      </w:r>
    </w:p>
    <w:p w14:paraId="7EC73D14" w14:textId="3F7E14A8" w:rsidR="00AE235D" w:rsidRPr="0007632A" w:rsidRDefault="00F07B5D" w:rsidP="00AE235D">
      <w:pPr>
        <w:pStyle w:val="tekstustp"/>
        <w:ind w:left="363"/>
        <w:jc w:val="left"/>
        <w:rPr>
          <w:b/>
          <w:iCs/>
          <w:sz w:val="20"/>
        </w:rPr>
      </w:pPr>
      <w:r w:rsidRPr="0007632A">
        <w:rPr>
          <w:b/>
          <w:iCs/>
          <w:sz w:val="20"/>
        </w:rPr>
        <w:t xml:space="preserve">UWAGA!  BRAK OPŁATY  W WYSOKOŚCI I TERMINIE JAK W PKT. 11 </w:t>
      </w:r>
      <w:r w:rsidRPr="0007632A">
        <w:rPr>
          <w:rFonts w:ascii="Times New Roman" w:hAnsi="Times New Roman" w:cs="Times New Roman"/>
          <w:b/>
          <w:iCs/>
          <w:sz w:val="20"/>
        </w:rPr>
        <w:t>§ 1</w:t>
      </w:r>
      <w:r w:rsidRPr="0007632A">
        <w:rPr>
          <w:b/>
          <w:iCs/>
          <w:sz w:val="20"/>
        </w:rPr>
        <w:t xml:space="preserve"> BĘDZIE JEDNOZNACZNY Z TYM , ŻE ZA UBEZPIECZENIE NNW UCZESTNIKÓW ZAJĘĆ ODPOWIADA PARTNER 2.</w:t>
      </w:r>
    </w:p>
    <w:p w14:paraId="4F549443" w14:textId="77777777" w:rsidR="00B051C7" w:rsidRPr="00D41E63" w:rsidRDefault="00B051C7">
      <w:pPr>
        <w:pStyle w:val="tekstparagraf"/>
        <w:numPr>
          <w:ilvl w:val="0"/>
          <w:numId w:val="4"/>
        </w:numPr>
        <w:rPr>
          <w:i/>
          <w:sz w:val="20"/>
        </w:rPr>
      </w:pPr>
    </w:p>
    <w:p w14:paraId="7AC8ADCC" w14:textId="77777777" w:rsidR="00B051C7" w:rsidRPr="00E641F1" w:rsidRDefault="00A0737E">
      <w:pPr>
        <w:jc w:val="center"/>
        <w:rPr>
          <w:sz w:val="20"/>
        </w:rPr>
      </w:pPr>
      <w:bookmarkStart w:id="1" w:name="_GoBack"/>
      <w:bookmarkEnd w:id="1"/>
      <w:r w:rsidRPr="00D41E63">
        <w:rPr>
          <w:b/>
          <w:sz w:val="20"/>
        </w:rPr>
        <w:t>Zasady współpracy</w:t>
      </w:r>
      <w:r w:rsidRPr="00E641F1">
        <w:rPr>
          <w:b/>
          <w:sz w:val="20"/>
        </w:rPr>
        <w:t xml:space="preserve"> Stron</w:t>
      </w:r>
    </w:p>
    <w:p w14:paraId="7FC054AE" w14:textId="77777777" w:rsidR="00B051C7" w:rsidRPr="00E641F1" w:rsidRDefault="00A0737E">
      <w:pPr>
        <w:pStyle w:val="tekstustp"/>
        <w:numPr>
          <w:ilvl w:val="2"/>
          <w:numId w:val="4"/>
        </w:numPr>
        <w:rPr>
          <w:sz w:val="20"/>
        </w:rPr>
      </w:pPr>
      <w:r w:rsidRPr="00E641F1">
        <w:rPr>
          <w:sz w:val="20"/>
        </w:rPr>
        <w:t>Strony dołożą wszelkich starań, aby idee promowane w ramach Programu SKS dotarły do możliwie szerokiego kręgu odbiorców.</w:t>
      </w:r>
    </w:p>
    <w:p w14:paraId="107D94DE" w14:textId="77777777" w:rsidR="00B051C7" w:rsidRPr="00E641F1" w:rsidRDefault="00A0737E">
      <w:pPr>
        <w:pStyle w:val="tekstustp"/>
        <w:numPr>
          <w:ilvl w:val="2"/>
          <w:numId w:val="4"/>
        </w:numPr>
        <w:rPr>
          <w:sz w:val="20"/>
        </w:rPr>
      </w:pPr>
      <w:r w:rsidRPr="00E641F1">
        <w:rPr>
          <w:sz w:val="20"/>
        </w:rPr>
        <w:t>Strony będą realizować swoje działania z najwyższą starannością, biorąc pod uwagę dobro Programu SKS.</w:t>
      </w:r>
    </w:p>
    <w:p w14:paraId="3CC4D3A7" w14:textId="77777777" w:rsidR="00B051C7" w:rsidRPr="00E641F1" w:rsidRDefault="00A0737E">
      <w:pPr>
        <w:pStyle w:val="tekstustp"/>
        <w:numPr>
          <w:ilvl w:val="2"/>
          <w:numId w:val="4"/>
        </w:numPr>
        <w:rPr>
          <w:sz w:val="20"/>
        </w:rPr>
      </w:pPr>
      <w:r w:rsidRPr="00E641F1">
        <w:rPr>
          <w:sz w:val="20"/>
        </w:rPr>
        <w:t xml:space="preserve">Strony w ramach partnerstwa, będą współpracować dla osiągnięcia jak najlepszych efektów realizacji Programu SKS. </w:t>
      </w:r>
    </w:p>
    <w:p w14:paraId="65F880B0" w14:textId="77777777" w:rsidR="00B051C7" w:rsidRPr="00E641F1" w:rsidRDefault="00A0737E">
      <w:pPr>
        <w:pStyle w:val="tekstustp"/>
        <w:numPr>
          <w:ilvl w:val="2"/>
          <w:numId w:val="4"/>
        </w:numPr>
        <w:rPr>
          <w:sz w:val="20"/>
        </w:rPr>
      </w:pPr>
      <w:r w:rsidRPr="00E641F1">
        <w:rPr>
          <w:sz w:val="20"/>
        </w:rPr>
        <w:lastRenderedPageBreak/>
        <w:t xml:space="preserve">Strony potwierdzają, że posiadają odpowiednie zasoby i wiedzę do realizacji Programu SKS i będą działać zgodnie z najlepszymi dostępnymi praktykami, w dobrej wierze i zgodnie z najlepszą wiedzą. </w:t>
      </w:r>
    </w:p>
    <w:p w14:paraId="096DC3AC" w14:textId="77777777" w:rsidR="00B051C7" w:rsidRPr="00E641F1" w:rsidRDefault="00A0737E">
      <w:pPr>
        <w:pStyle w:val="tekstustp"/>
        <w:numPr>
          <w:ilvl w:val="2"/>
          <w:numId w:val="4"/>
        </w:numPr>
        <w:rPr>
          <w:sz w:val="20"/>
        </w:rPr>
      </w:pPr>
      <w:r w:rsidRPr="00E641F1">
        <w:rPr>
          <w:sz w:val="20"/>
        </w:rPr>
        <w:t>Strony ustalają, że będą dążyć do rozwiązywania wszelkich kwestii spornych w trybie roboczym, w ramach konsultacji, w celu zapewnienia jak najwyższej jakości i efektywności wspólnie realizowanym działaniom.</w:t>
      </w:r>
    </w:p>
    <w:p w14:paraId="52F847E5" w14:textId="77777777" w:rsidR="00B051C7" w:rsidRPr="00E641F1" w:rsidRDefault="00A0737E">
      <w:pPr>
        <w:pStyle w:val="tekstustp"/>
        <w:numPr>
          <w:ilvl w:val="2"/>
          <w:numId w:val="4"/>
        </w:numPr>
        <w:rPr>
          <w:sz w:val="20"/>
        </w:rPr>
      </w:pPr>
      <w:r w:rsidRPr="00E641F1">
        <w:rPr>
          <w:sz w:val="20"/>
        </w:rPr>
        <w:t xml:space="preserve">Strony Porozumienia ustalają zgodnie, że nie będą rościć sobie prawa do odszkodowania za szkody poniesione przez Strony lub ich personel powstałe na skutek czynności związanych z realizacją Porozumienia, z wyjątkiem szkód powstałych w wyniku winy umyślnej lub rażącego niedbalstwa. </w:t>
      </w:r>
    </w:p>
    <w:p w14:paraId="19EAEEB1" w14:textId="77777777" w:rsidR="00B051C7" w:rsidRPr="00E641F1" w:rsidRDefault="00A0737E">
      <w:pPr>
        <w:pStyle w:val="tekstustp"/>
        <w:numPr>
          <w:ilvl w:val="2"/>
          <w:numId w:val="4"/>
        </w:numPr>
        <w:rPr>
          <w:sz w:val="20"/>
        </w:rPr>
      </w:pPr>
      <w:r w:rsidRPr="00E641F1">
        <w:rPr>
          <w:sz w:val="20"/>
        </w:rPr>
        <w:t>Strony będą wzajemnie brały pod uwagę swoje interesy oraz będą powiadamiały się o wszelkich okolicznościach mających istotne znaczenie dla wykonania postanowień niniejszego Porozumienia.</w:t>
      </w:r>
    </w:p>
    <w:p w14:paraId="64D3AF40" w14:textId="77777777" w:rsidR="00B051C7" w:rsidRPr="00E641F1" w:rsidRDefault="00B051C7">
      <w:pPr>
        <w:pStyle w:val="tekstparagraf"/>
        <w:numPr>
          <w:ilvl w:val="0"/>
          <w:numId w:val="4"/>
        </w:numPr>
        <w:rPr>
          <w:sz w:val="20"/>
        </w:rPr>
      </w:pPr>
    </w:p>
    <w:p w14:paraId="27F717DF" w14:textId="77777777" w:rsidR="00B051C7" w:rsidRPr="00E641F1" w:rsidRDefault="00A0737E">
      <w:pPr>
        <w:jc w:val="center"/>
        <w:rPr>
          <w:sz w:val="20"/>
        </w:rPr>
      </w:pPr>
      <w:r w:rsidRPr="00E641F1">
        <w:rPr>
          <w:b/>
          <w:sz w:val="20"/>
        </w:rPr>
        <w:t>Przedstawiciele Stron</w:t>
      </w:r>
    </w:p>
    <w:p w14:paraId="4D5B95E3" w14:textId="0511B2D8" w:rsidR="00B051C7" w:rsidRPr="00E641F1" w:rsidRDefault="00A0737E">
      <w:pPr>
        <w:pStyle w:val="tekstustp"/>
        <w:numPr>
          <w:ilvl w:val="2"/>
          <w:numId w:val="4"/>
        </w:numPr>
        <w:rPr>
          <w:sz w:val="20"/>
        </w:rPr>
      </w:pPr>
      <w:r w:rsidRPr="00E641F1">
        <w:rPr>
          <w:sz w:val="20"/>
        </w:rPr>
        <w:t>Osob</w:t>
      </w:r>
      <w:r w:rsidR="00F07B5D">
        <w:rPr>
          <w:sz w:val="20"/>
        </w:rPr>
        <w:t>ą</w:t>
      </w:r>
      <w:r w:rsidRPr="00E641F1">
        <w:rPr>
          <w:sz w:val="20"/>
        </w:rPr>
        <w:t xml:space="preserve"> odpowiedzialn</w:t>
      </w:r>
      <w:r w:rsidR="00F07B5D">
        <w:rPr>
          <w:sz w:val="20"/>
        </w:rPr>
        <w:t>ą</w:t>
      </w:r>
      <w:r w:rsidRPr="00E641F1">
        <w:rPr>
          <w:sz w:val="20"/>
        </w:rPr>
        <w:t xml:space="preserve"> za realizację niniejszego Porozumienia ze strony </w:t>
      </w:r>
      <w:r w:rsidRPr="00E641F1">
        <w:rPr>
          <w:b/>
          <w:sz w:val="20"/>
        </w:rPr>
        <w:t>Partnera 1</w:t>
      </w:r>
      <w:r w:rsidRPr="00E641F1">
        <w:rPr>
          <w:sz w:val="20"/>
        </w:rPr>
        <w:t xml:space="preserve"> są:</w:t>
      </w:r>
    </w:p>
    <w:p w14:paraId="4D91F111" w14:textId="39DB0D47" w:rsidR="00B051C7" w:rsidRPr="006E1819" w:rsidRDefault="00BB7BDE">
      <w:pPr>
        <w:pStyle w:val="tekstustp"/>
        <w:ind w:left="363"/>
        <w:rPr>
          <w:b/>
          <w:sz w:val="20"/>
        </w:rPr>
      </w:pPr>
      <w:r w:rsidRPr="006E1819">
        <w:rPr>
          <w:b/>
          <w:sz w:val="20"/>
        </w:rPr>
        <w:t xml:space="preserve">Zbigniew </w:t>
      </w:r>
      <w:proofErr w:type="spellStart"/>
      <w:r w:rsidRPr="006E1819">
        <w:rPr>
          <w:b/>
          <w:sz w:val="20"/>
        </w:rPr>
        <w:t>Bermes</w:t>
      </w:r>
      <w:proofErr w:type="spellEnd"/>
    </w:p>
    <w:p w14:paraId="2FE1FFE4" w14:textId="77777777" w:rsidR="00B051C7" w:rsidRPr="00E641F1" w:rsidRDefault="00A0737E">
      <w:pPr>
        <w:pStyle w:val="tekstustp"/>
        <w:numPr>
          <w:ilvl w:val="2"/>
          <w:numId w:val="4"/>
        </w:numPr>
        <w:rPr>
          <w:sz w:val="20"/>
        </w:rPr>
      </w:pPr>
      <w:r w:rsidRPr="00F07B5D">
        <w:rPr>
          <w:sz w:val="20"/>
        </w:rPr>
        <w:t>Osobami odpowiedzialnymi</w:t>
      </w:r>
      <w:r w:rsidRPr="00E641F1">
        <w:rPr>
          <w:sz w:val="20"/>
        </w:rPr>
        <w:t xml:space="preserve"> za realizację niniejszego Porozumienia ze strony </w:t>
      </w:r>
      <w:r w:rsidRPr="00E641F1">
        <w:rPr>
          <w:b/>
          <w:sz w:val="20"/>
        </w:rPr>
        <w:t>Partnera 2</w:t>
      </w:r>
      <w:r w:rsidRPr="00E641F1">
        <w:rPr>
          <w:sz w:val="20"/>
        </w:rPr>
        <w:t xml:space="preserve"> są:</w:t>
      </w:r>
    </w:p>
    <w:p w14:paraId="0C22A1AD" w14:textId="77777777" w:rsidR="00B051C7" w:rsidRPr="00E641F1" w:rsidRDefault="00A0737E">
      <w:pPr>
        <w:pStyle w:val="tekstustp"/>
        <w:ind w:left="363"/>
        <w:rPr>
          <w:sz w:val="20"/>
          <w:highlight w:val="yellow"/>
        </w:rPr>
      </w:pPr>
      <w:r w:rsidRPr="00E641F1">
        <w:rPr>
          <w:sz w:val="20"/>
          <w:highlight w:val="yellow"/>
        </w:rPr>
        <w:t>………………………………………….</w:t>
      </w:r>
    </w:p>
    <w:p w14:paraId="6C6759E1" w14:textId="77777777" w:rsidR="00B051C7" w:rsidRPr="00E641F1" w:rsidRDefault="00A0737E">
      <w:pPr>
        <w:pStyle w:val="tekstustp"/>
        <w:numPr>
          <w:ilvl w:val="2"/>
          <w:numId w:val="4"/>
        </w:numPr>
        <w:rPr>
          <w:sz w:val="20"/>
        </w:rPr>
      </w:pPr>
      <w:r w:rsidRPr="00E641F1">
        <w:rPr>
          <w:sz w:val="20"/>
        </w:rPr>
        <w:t xml:space="preserve">Zmiana osób wskazanych w ust. 1 - 2 powyżej nie stanowi zmiany Porozumienia. Strony będą informować się wzajemnie o zaistniałych zmianach niezwłocznie. </w:t>
      </w:r>
    </w:p>
    <w:p w14:paraId="53F009B8" w14:textId="77777777" w:rsidR="00B051C7" w:rsidRPr="00E641F1" w:rsidRDefault="00A0737E">
      <w:pPr>
        <w:pStyle w:val="tekstustp"/>
        <w:numPr>
          <w:ilvl w:val="2"/>
          <w:numId w:val="4"/>
        </w:numPr>
        <w:rPr>
          <w:sz w:val="20"/>
        </w:rPr>
      </w:pPr>
      <w:r w:rsidRPr="00E641F1">
        <w:rPr>
          <w:sz w:val="20"/>
        </w:rPr>
        <w:t>Strony udostępniają sobie wzajemnie dane osobowe osób wskazanych do kontaktu oraz osób, których działanie będzie niezbędne w zakresie określonym w Porozumieniu (pracownicy, współpracownicy) w celu umożliwienia wykonania Programu SKS dla usprawnienia wzajemnych kontaktów przy jego realizacji. Wzajemne ujawnienie w/w danych następuje na zasadzie administrator danych do administratora danych.</w:t>
      </w:r>
    </w:p>
    <w:p w14:paraId="3AB1B0C9" w14:textId="77777777" w:rsidR="00B051C7" w:rsidRPr="00E641F1" w:rsidRDefault="00B051C7">
      <w:pPr>
        <w:pStyle w:val="tekstparagraf"/>
        <w:numPr>
          <w:ilvl w:val="0"/>
          <w:numId w:val="4"/>
        </w:numPr>
        <w:rPr>
          <w:sz w:val="20"/>
        </w:rPr>
      </w:pPr>
    </w:p>
    <w:p w14:paraId="4DD7D9CC" w14:textId="77777777" w:rsidR="00B051C7" w:rsidRPr="00E641F1" w:rsidRDefault="00A0737E">
      <w:pPr>
        <w:jc w:val="center"/>
        <w:rPr>
          <w:b/>
          <w:sz w:val="20"/>
        </w:rPr>
      </w:pPr>
      <w:r w:rsidRPr="00E641F1">
        <w:rPr>
          <w:b/>
          <w:sz w:val="20"/>
        </w:rPr>
        <w:t>Postanowienia końcowe</w:t>
      </w:r>
    </w:p>
    <w:p w14:paraId="6CCB4B96" w14:textId="7B830870" w:rsidR="00B051C7" w:rsidRPr="00BB7BDE" w:rsidRDefault="00A0737E">
      <w:pPr>
        <w:pStyle w:val="tekstustp"/>
        <w:numPr>
          <w:ilvl w:val="2"/>
          <w:numId w:val="5"/>
        </w:numPr>
        <w:rPr>
          <w:b/>
          <w:sz w:val="20"/>
        </w:rPr>
      </w:pPr>
      <w:r w:rsidRPr="00E641F1">
        <w:rPr>
          <w:sz w:val="20"/>
        </w:rPr>
        <w:t xml:space="preserve">Porozumienie jest zawarta na okres trwania Programu SKS tj. na okres </w:t>
      </w:r>
      <w:r w:rsidRPr="00BB7BDE">
        <w:rPr>
          <w:b/>
          <w:sz w:val="20"/>
        </w:rPr>
        <w:t xml:space="preserve">od dnia </w:t>
      </w:r>
      <w:r w:rsidR="00BB7BDE" w:rsidRPr="00BB7BDE">
        <w:rPr>
          <w:b/>
          <w:sz w:val="20"/>
        </w:rPr>
        <w:t>0</w:t>
      </w:r>
      <w:r w:rsidR="00411B0F">
        <w:rPr>
          <w:b/>
          <w:sz w:val="20"/>
        </w:rPr>
        <w:t>7</w:t>
      </w:r>
      <w:r w:rsidR="00BB7BDE" w:rsidRPr="00BB7BDE">
        <w:rPr>
          <w:b/>
          <w:sz w:val="20"/>
        </w:rPr>
        <w:t xml:space="preserve"> stycznia </w:t>
      </w:r>
      <w:r w:rsidRPr="00BB7BDE">
        <w:rPr>
          <w:b/>
          <w:sz w:val="20"/>
        </w:rPr>
        <w:t xml:space="preserve"> 20</w:t>
      </w:r>
      <w:r w:rsidR="00411B0F">
        <w:rPr>
          <w:b/>
          <w:sz w:val="20"/>
        </w:rPr>
        <w:t>20</w:t>
      </w:r>
      <w:r w:rsidRPr="00BB7BDE">
        <w:rPr>
          <w:b/>
          <w:sz w:val="20"/>
        </w:rPr>
        <w:t xml:space="preserve"> roku do dnia </w:t>
      </w:r>
      <w:r w:rsidR="00BB7BDE" w:rsidRPr="00BB7BDE">
        <w:rPr>
          <w:b/>
          <w:sz w:val="20"/>
        </w:rPr>
        <w:t xml:space="preserve">15 grudnia </w:t>
      </w:r>
      <w:r w:rsidRPr="00BB7BDE">
        <w:rPr>
          <w:b/>
          <w:sz w:val="20"/>
        </w:rPr>
        <w:t>20</w:t>
      </w:r>
      <w:r w:rsidR="00411B0F">
        <w:rPr>
          <w:b/>
          <w:sz w:val="20"/>
        </w:rPr>
        <w:t>20</w:t>
      </w:r>
      <w:r w:rsidRPr="00BB7BDE">
        <w:rPr>
          <w:b/>
          <w:sz w:val="20"/>
        </w:rPr>
        <w:t xml:space="preserve"> roku. </w:t>
      </w:r>
    </w:p>
    <w:p w14:paraId="4E1FA996" w14:textId="77777777" w:rsidR="00B051C7" w:rsidRPr="00E641F1" w:rsidRDefault="00A0737E">
      <w:pPr>
        <w:pStyle w:val="tekstustp"/>
        <w:numPr>
          <w:ilvl w:val="2"/>
          <w:numId w:val="5"/>
        </w:numPr>
        <w:rPr>
          <w:sz w:val="20"/>
        </w:rPr>
      </w:pPr>
      <w:r w:rsidRPr="00E641F1">
        <w:rPr>
          <w:sz w:val="20"/>
        </w:rPr>
        <w:t>Wszelkie zmiany Porozumienia będą dokonywane w formie pisemnej pod rygorem nieważności.</w:t>
      </w:r>
    </w:p>
    <w:p w14:paraId="2FB9AF24" w14:textId="77777777" w:rsidR="00B051C7" w:rsidRPr="00E641F1" w:rsidRDefault="00A0737E">
      <w:pPr>
        <w:pStyle w:val="tekstustp"/>
        <w:numPr>
          <w:ilvl w:val="2"/>
          <w:numId w:val="5"/>
        </w:numPr>
        <w:rPr>
          <w:sz w:val="20"/>
        </w:rPr>
      </w:pPr>
      <w:r w:rsidRPr="00E641F1">
        <w:rPr>
          <w:sz w:val="20"/>
        </w:rPr>
        <w:t xml:space="preserve">Spory mogące powstać z tytułu realizacji przedmiotowego Porozumienia Strony będą rozwiązywać w sposób polubowny, a w przypadku ich niepowodzenia poddadzą spór pod rozstrzygnięcie sądowi właściwemu ze względu na siedzibę pozwanego. </w:t>
      </w:r>
    </w:p>
    <w:p w14:paraId="4C6FE246" w14:textId="46DF66E0" w:rsidR="00D41E63" w:rsidRPr="00AE235D" w:rsidRDefault="00A0737E" w:rsidP="00D41E63">
      <w:pPr>
        <w:pStyle w:val="tekstustp"/>
        <w:numPr>
          <w:ilvl w:val="2"/>
          <w:numId w:val="5"/>
        </w:numPr>
        <w:rPr>
          <w:sz w:val="20"/>
        </w:rPr>
      </w:pPr>
      <w:r w:rsidRPr="00E641F1">
        <w:rPr>
          <w:sz w:val="20"/>
        </w:rPr>
        <w:t>Porozumienie sporządzono w dwóch jednobrzmiących egzemplarzach, po jednym dla każdej ze Stron.</w:t>
      </w:r>
    </w:p>
    <w:p w14:paraId="687FEA8E" w14:textId="38C504AB" w:rsidR="00D41E63" w:rsidRDefault="00D41E63" w:rsidP="00D41E63">
      <w:pPr>
        <w:pStyle w:val="tekstustp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Pr="00D41E63">
        <w:rPr>
          <w:sz w:val="20"/>
        </w:rPr>
        <w:t xml:space="preserve">Partner 1: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083D6B">
        <w:rPr>
          <w:sz w:val="20"/>
        </w:rPr>
        <w:t xml:space="preserve">         </w:t>
      </w:r>
      <w:r w:rsidRPr="00083D6B">
        <w:rPr>
          <w:sz w:val="20"/>
          <w:highlight w:val="yellow"/>
        </w:rPr>
        <w:t>Partner 2:</w:t>
      </w:r>
    </w:p>
    <w:p w14:paraId="247D6DA8" w14:textId="36504A21" w:rsidR="00D41E63" w:rsidRDefault="00D41E63" w:rsidP="00D41E63">
      <w:pPr>
        <w:pStyle w:val="tekstustp"/>
        <w:rPr>
          <w:sz w:val="20"/>
        </w:rPr>
      </w:pPr>
    </w:p>
    <w:p w14:paraId="413899D2" w14:textId="1CFC492F" w:rsidR="00083D6B" w:rsidRDefault="00083D6B" w:rsidP="00D41E63">
      <w:pPr>
        <w:pStyle w:val="tekstustp"/>
        <w:rPr>
          <w:sz w:val="16"/>
          <w:szCs w:val="16"/>
        </w:rPr>
      </w:pPr>
      <w:r>
        <w:rPr>
          <w:sz w:val="20"/>
        </w:rPr>
        <w:t xml:space="preserve">                       </w:t>
      </w:r>
      <w:r w:rsidRPr="00083D6B">
        <w:rPr>
          <w:sz w:val="16"/>
          <w:szCs w:val="16"/>
        </w:rPr>
        <w:t>SZS ZIEMIA LIBUSKA</w:t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  </w:t>
      </w:r>
      <w:r w:rsidRPr="00083D6B">
        <w:rPr>
          <w:sz w:val="16"/>
          <w:szCs w:val="16"/>
          <w:highlight w:val="yellow"/>
        </w:rPr>
        <w:t>Pieczęć i podpis</w:t>
      </w:r>
    </w:p>
    <w:p w14:paraId="24CF2CFD" w14:textId="3AFDAC7E" w:rsidR="00083D6B" w:rsidRDefault="00083D6B" w:rsidP="00D41E63">
      <w:pPr>
        <w:pStyle w:val="tekstustp"/>
        <w:rPr>
          <w:sz w:val="16"/>
          <w:szCs w:val="16"/>
        </w:rPr>
      </w:pPr>
    </w:p>
    <w:p w14:paraId="30CF3BA9" w14:textId="6D899FF2" w:rsidR="00083D6B" w:rsidRPr="00083D6B" w:rsidRDefault="00083D6B" w:rsidP="00D41E63">
      <w:pPr>
        <w:pStyle w:val="tekstustp"/>
        <w:rPr>
          <w:sz w:val="16"/>
          <w:szCs w:val="16"/>
        </w:rPr>
      </w:pPr>
      <w:r>
        <w:rPr>
          <w:sz w:val="16"/>
          <w:szCs w:val="16"/>
        </w:rPr>
        <w:t xml:space="preserve">                           ……………………………                                                                                                                         </w:t>
      </w:r>
      <w:r w:rsidRPr="00083D6B">
        <w:rPr>
          <w:sz w:val="16"/>
          <w:szCs w:val="16"/>
          <w:highlight w:val="yellow"/>
        </w:rPr>
        <w:t>……………………………………..</w:t>
      </w:r>
    </w:p>
    <w:sectPr w:rsidR="00083D6B" w:rsidRPr="00083D6B" w:rsidSect="00411B0F">
      <w:headerReference w:type="default" r:id="rId7"/>
      <w:footerReference w:type="default" r:id="rId8"/>
      <w:pgSz w:w="11906" w:h="16838"/>
      <w:pgMar w:top="510" w:right="720" w:bottom="510" w:left="720" w:header="0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5354FA" w14:textId="77777777" w:rsidR="00084CC1" w:rsidRDefault="00084CC1">
      <w:pPr>
        <w:spacing w:before="0" w:after="0"/>
      </w:pPr>
      <w:r>
        <w:separator/>
      </w:r>
    </w:p>
  </w:endnote>
  <w:endnote w:type="continuationSeparator" w:id="0">
    <w:p w14:paraId="733D516A" w14:textId="77777777" w:rsidR="00084CC1" w:rsidRDefault="00084CC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90203" w14:textId="180D0958" w:rsidR="00141D60" w:rsidRPr="005E4061" w:rsidRDefault="00141D60" w:rsidP="00141D60">
    <w:pPr>
      <w:spacing w:after="0"/>
      <w:rPr>
        <w:b/>
        <w:sz w:val="16"/>
        <w:szCs w:val="16"/>
        <w:lang w:eastAsia="pl-PL"/>
      </w:rPr>
    </w:pPr>
    <w:r>
      <w:rPr>
        <w:b/>
        <w:sz w:val="16"/>
        <w:szCs w:val="16"/>
        <w:lang w:eastAsia="pl-PL"/>
      </w:rPr>
      <w:t xml:space="preserve">    </w:t>
    </w:r>
    <w:r>
      <w:rPr>
        <w:b/>
        <w:noProof/>
        <w:sz w:val="16"/>
        <w:szCs w:val="16"/>
        <w:lang w:eastAsia="pl-PL"/>
      </w:rPr>
      <w:drawing>
        <wp:inline distT="0" distB="0" distL="0" distR="0" wp14:anchorId="2E2AA555" wp14:editId="351583F9">
          <wp:extent cx="572770" cy="438785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2770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b/>
        <w:sz w:val="16"/>
        <w:szCs w:val="16"/>
        <w:lang w:eastAsia="pl-PL"/>
      </w:rPr>
      <w:t xml:space="preserve">                                    </w:t>
    </w:r>
    <w:r w:rsidRPr="005E4061">
      <w:rPr>
        <w:b/>
        <w:sz w:val="16"/>
        <w:szCs w:val="16"/>
        <w:lang w:eastAsia="pl-PL"/>
      </w:rPr>
      <w:t>Program finansowany przez MINISTERSTWO SPORTU I TURYSTYKI</w:t>
    </w:r>
    <w:r>
      <w:rPr>
        <w:b/>
        <w:sz w:val="16"/>
        <w:szCs w:val="16"/>
        <w:lang w:eastAsia="pl-PL"/>
      </w:rPr>
      <w:t xml:space="preserve">                      </w:t>
    </w:r>
    <w:r w:rsidRPr="005E4061">
      <w:rPr>
        <w:b/>
        <w:sz w:val="16"/>
        <w:szCs w:val="16"/>
        <w:lang w:eastAsia="pl-PL"/>
      </w:rPr>
      <w:t xml:space="preserve">  </w:t>
    </w:r>
    <w:r>
      <w:rPr>
        <w:b/>
        <w:noProof/>
        <w:sz w:val="16"/>
        <w:szCs w:val="16"/>
        <w:lang w:eastAsia="pl-PL"/>
      </w:rPr>
      <w:drawing>
        <wp:inline distT="0" distB="0" distL="0" distR="0" wp14:anchorId="26BE9758" wp14:editId="38FD29FA">
          <wp:extent cx="1066800" cy="31115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31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55F2CFE" w14:textId="6F545D5A" w:rsidR="00141D60" w:rsidRPr="005E4061" w:rsidRDefault="00141D60" w:rsidP="00141D60">
    <w:pPr>
      <w:spacing w:after="0"/>
      <w:rPr>
        <w:b/>
        <w:sz w:val="16"/>
        <w:szCs w:val="16"/>
        <w:lang w:eastAsia="pl-PL"/>
      </w:rPr>
    </w:pPr>
    <w:r w:rsidRPr="005E4061">
      <w:rPr>
        <w:b/>
        <w:sz w:val="16"/>
        <w:szCs w:val="16"/>
        <w:lang w:eastAsia="pl-PL"/>
      </w:rPr>
      <w:t xml:space="preserve">                                             </w:t>
    </w:r>
    <w:r>
      <w:rPr>
        <w:b/>
        <w:sz w:val="16"/>
        <w:szCs w:val="16"/>
        <w:lang w:eastAsia="pl-PL"/>
      </w:rPr>
      <w:t xml:space="preserve">                     </w:t>
    </w:r>
    <w:r w:rsidRPr="005E4061">
      <w:rPr>
        <w:b/>
        <w:sz w:val="16"/>
        <w:szCs w:val="16"/>
        <w:lang w:eastAsia="pl-PL"/>
      </w:rPr>
      <w:t xml:space="preserve">  oraz współfinansowany przez Jednostki Samorządu Terytorialnego. </w:t>
    </w:r>
  </w:p>
  <w:p w14:paraId="0AA5E80C" w14:textId="606C6B17" w:rsidR="00141D60" w:rsidRDefault="00141D60">
    <w:pPr>
      <w:pStyle w:val="Stopka"/>
    </w:pPr>
  </w:p>
  <w:p w14:paraId="105B2AE1" w14:textId="4AA1A553" w:rsidR="00B051C7" w:rsidRDefault="00083D6B">
    <w:pPr>
      <w:pStyle w:val="Stopka"/>
    </w:pPr>
    <w:r>
      <w:t>1-3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E054A2" w14:textId="77777777" w:rsidR="00084CC1" w:rsidRDefault="00084CC1">
      <w:pPr>
        <w:spacing w:before="0" w:after="0"/>
      </w:pPr>
      <w:r>
        <w:separator/>
      </w:r>
    </w:p>
  </w:footnote>
  <w:footnote w:type="continuationSeparator" w:id="0">
    <w:p w14:paraId="6933AFDA" w14:textId="77777777" w:rsidR="00084CC1" w:rsidRDefault="00084CC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384A34" w14:textId="67DA1BF3" w:rsidR="00F07B5D" w:rsidRDefault="00F07B5D">
    <w:pPr>
      <w:pStyle w:val="Nagwek"/>
    </w:pPr>
    <w:r w:rsidRPr="00F07B5D">
      <w:rPr>
        <w:noProof/>
      </w:rPr>
      <w:drawing>
        <wp:inline distT="0" distB="0" distL="0" distR="0" wp14:anchorId="6909735C" wp14:editId="5B641A90">
          <wp:extent cx="6334125" cy="3429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4125" cy="34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0B5826"/>
    <w:multiLevelType w:val="multilevel"/>
    <w:tmpl w:val="E6F4A11A"/>
    <w:lvl w:ilvl="0">
      <w:start w:val="1"/>
      <w:numFmt w:val="decimal"/>
      <w:suff w:val="space"/>
      <w:lvlText w:val="§ %1"/>
      <w:lvlJc w:val="left"/>
      <w:pPr>
        <w:ind w:left="0" w:firstLine="0"/>
      </w:pPr>
      <w:rPr>
        <w:rFonts w:ascii="Palatino Linotype" w:hAnsi="Palatino Linotype" w:cs="Palatino Linotype"/>
        <w:b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ascii="Palatino Linotype" w:hAnsi="Palatino Linotype" w:cs="Palatino Linotype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3"/>
        </w:tabs>
        <w:ind w:left="363" w:hanging="363"/>
      </w:pPr>
      <w:rPr>
        <w:rFonts w:ascii="Palatino Linotype" w:hAnsi="Palatino Linotype" w:cs="Palatino Linotype"/>
        <w:b w:val="0"/>
        <w:i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57"/>
      </w:pPr>
      <w:rPr>
        <w:rFonts w:ascii="Palatino Linotype" w:hAnsi="Palatino Linotype" w:cs="Palatino Linotype"/>
        <w:b w:val="0"/>
        <w:i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1083"/>
        </w:tabs>
        <w:ind w:left="1083" w:hanging="363"/>
      </w:pPr>
      <w:rPr>
        <w:rFonts w:ascii="Palatino Linotype" w:hAnsi="Palatino Linotype" w:cs="Palatino Linotype"/>
        <w:b w:val="0"/>
        <w:i w:val="0"/>
        <w:sz w:val="22"/>
        <w:szCs w:val="22"/>
      </w:rPr>
    </w:lvl>
    <w:lvl w:ilvl="5">
      <w:start w:val="1"/>
      <w:numFmt w:val="decimal"/>
      <w:lvlText w:val="%1.%3.%4.%5.%6."/>
      <w:lvlJc w:val="left"/>
      <w:pPr>
        <w:tabs>
          <w:tab w:val="num" w:pos="4860"/>
        </w:tabs>
        <w:ind w:left="4716" w:hanging="936"/>
      </w:pPr>
    </w:lvl>
    <w:lvl w:ilvl="6">
      <w:start w:val="1"/>
      <w:numFmt w:val="decimal"/>
      <w:lvlText w:val="%1.%3.%4.%5.%6.%7."/>
      <w:lvlJc w:val="left"/>
      <w:pPr>
        <w:tabs>
          <w:tab w:val="num" w:pos="5580"/>
        </w:tabs>
        <w:ind w:left="5220" w:hanging="1080"/>
      </w:pPr>
    </w:lvl>
    <w:lvl w:ilvl="7">
      <w:start w:val="1"/>
      <w:numFmt w:val="decimal"/>
      <w:lvlText w:val="%1.%3.%4.%5.%6.%7.%8."/>
      <w:lvlJc w:val="left"/>
      <w:pPr>
        <w:tabs>
          <w:tab w:val="num" w:pos="5940"/>
        </w:tabs>
        <w:ind w:left="5724" w:hanging="1224"/>
      </w:pPr>
    </w:lvl>
    <w:lvl w:ilvl="8">
      <w:start w:val="1"/>
      <w:numFmt w:val="decimal"/>
      <w:lvlText w:val="%1.%3.%4.%5.%6.%7.%8.%9."/>
      <w:lvlJc w:val="left"/>
      <w:pPr>
        <w:tabs>
          <w:tab w:val="num" w:pos="6660"/>
        </w:tabs>
        <w:ind w:left="6300" w:hanging="1440"/>
      </w:pPr>
    </w:lvl>
  </w:abstractNum>
  <w:abstractNum w:abstractNumId="1" w15:restartNumberingAfterBreak="0">
    <w:nsid w:val="64DF160B"/>
    <w:multiLevelType w:val="multilevel"/>
    <w:tmpl w:val="97841CC8"/>
    <w:lvl w:ilvl="0">
      <w:start w:val="1"/>
      <w:numFmt w:val="lowerRoman"/>
      <w:pStyle w:val="Whereasy"/>
      <w:lvlText w:val="(%1)"/>
      <w:lvlJc w:val="center"/>
      <w:pPr>
        <w:tabs>
          <w:tab w:val="num" w:pos="720"/>
        </w:tabs>
        <w:ind w:left="720" w:hanging="432"/>
      </w:pPr>
      <w:rPr>
        <w:rFonts w:ascii="Palatino Linotype" w:hAnsi="Palatino Linotype" w:cs="Palatino Linotype"/>
        <w:b w:val="0"/>
        <w:i w:val="0"/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69A77354"/>
    <w:multiLevelType w:val="multilevel"/>
    <w:tmpl w:val="6F545BA4"/>
    <w:lvl w:ilvl="0">
      <w:start w:val="1"/>
      <w:numFmt w:val="decimal"/>
      <w:suff w:val="space"/>
      <w:lvlText w:val="§ %1"/>
      <w:lvlJc w:val="left"/>
      <w:pPr>
        <w:ind w:left="0" w:firstLine="0"/>
      </w:pPr>
      <w:rPr>
        <w:rFonts w:ascii="Palatino Linotype" w:hAnsi="Palatino Linotype" w:cs="Palatino Linotype"/>
        <w:b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ascii="Palatino Linotype" w:hAnsi="Palatino Linotype" w:cs="Palatino Linotype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3"/>
        </w:tabs>
        <w:ind w:left="363" w:hanging="363"/>
      </w:pPr>
      <w:rPr>
        <w:rFonts w:ascii="Palatino Linotype" w:hAnsi="Palatino Linotype" w:cs="Palatino Linotype"/>
        <w:b w:val="0"/>
        <w:i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57"/>
      </w:pPr>
      <w:rPr>
        <w:rFonts w:ascii="Palatino Linotype" w:hAnsi="Palatino Linotype" w:cs="Palatino Linotype"/>
        <w:b w:val="0"/>
        <w:i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1083"/>
        </w:tabs>
        <w:ind w:left="1083" w:hanging="363"/>
      </w:pPr>
      <w:rPr>
        <w:rFonts w:ascii="Palatino Linotype" w:hAnsi="Palatino Linotype" w:cs="Palatino Linotype"/>
        <w:b w:val="0"/>
        <w:i w:val="0"/>
        <w:sz w:val="22"/>
        <w:szCs w:val="22"/>
      </w:rPr>
    </w:lvl>
    <w:lvl w:ilvl="5">
      <w:start w:val="1"/>
      <w:numFmt w:val="decimal"/>
      <w:lvlText w:val="%1.%3.%4.%5.%6."/>
      <w:lvlJc w:val="left"/>
      <w:pPr>
        <w:tabs>
          <w:tab w:val="num" w:pos="4860"/>
        </w:tabs>
        <w:ind w:left="4716" w:hanging="936"/>
      </w:pPr>
    </w:lvl>
    <w:lvl w:ilvl="6">
      <w:start w:val="1"/>
      <w:numFmt w:val="decimal"/>
      <w:lvlText w:val="%1.%3.%4.%5.%6.%7."/>
      <w:lvlJc w:val="left"/>
      <w:pPr>
        <w:tabs>
          <w:tab w:val="num" w:pos="5580"/>
        </w:tabs>
        <w:ind w:left="5220" w:hanging="1080"/>
      </w:pPr>
    </w:lvl>
    <w:lvl w:ilvl="7">
      <w:start w:val="1"/>
      <w:numFmt w:val="decimal"/>
      <w:lvlText w:val="%1.%3.%4.%5.%6.%7.%8."/>
      <w:lvlJc w:val="left"/>
      <w:pPr>
        <w:tabs>
          <w:tab w:val="num" w:pos="5940"/>
        </w:tabs>
        <w:ind w:left="5724" w:hanging="1224"/>
      </w:pPr>
    </w:lvl>
    <w:lvl w:ilvl="8">
      <w:start w:val="1"/>
      <w:numFmt w:val="decimal"/>
      <w:lvlText w:val="%1.%3.%4.%5.%6.%7.%8.%9."/>
      <w:lvlJc w:val="left"/>
      <w:pPr>
        <w:tabs>
          <w:tab w:val="num" w:pos="6660"/>
        </w:tabs>
        <w:ind w:left="6300" w:hanging="1440"/>
      </w:pPr>
    </w:lvl>
  </w:abstractNum>
  <w:abstractNum w:abstractNumId="3" w15:restartNumberingAfterBreak="0">
    <w:nsid w:val="6A9106B9"/>
    <w:multiLevelType w:val="multilevel"/>
    <w:tmpl w:val="39E80C5E"/>
    <w:lvl w:ilvl="0">
      <w:start w:val="1"/>
      <w:numFmt w:val="none"/>
      <w:pStyle w:val="Nagwek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785643D6"/>
    <w:multiLevelType w:val="multilevel"/>
    <w:tmpl w:val="6494FC46"/>
    <w:lvl w:ilvl="0">
      <w:start w:val="1"/>
      <w:numFmt w:val="decimal"/>
      <w:pStyle w:val="tekstlitera"/>
      <w:suff w:val="space"/>
      <w:lvlText w:val="§ %1"/>
      <w:lvlJc w:val="left"/>
      <w:pPr>
        <w:ind w:left="0" w:firstLine="0"/>
      </w:pPr>
      <w:rPr>
        <w:rFonts w:ascii="Palatino Linotype" w:hAnsi="Palatino Linotype" w:cs="Palatino Linotype"/>
        <w:b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ascii="Palatino Linotype" w:hAnsi="Palatino Linotype" w:cs="Palatino Linotype"/>
        <w:b w:val="0"/>
        <w:i w:val="0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363"/>
        </w:tabs>
        <w:ind w:left="363" w:hanging="363"/>
      </w:pPr>
      <w:rPr>
        <w:rFonts w:ascii="Palatino Linotype" w:hAnsi="Palatino Linotype" w:cs="Palatino Linotype"/>
        <w:b w:val="0"/>
        <w:i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720"/>
        </w:tabs>
        <w:ind w:left="720" w:hanging="357"/>
      </w:pPr>
      <w:rPr>
        <w:rFonts w:ascii="Palatino Linotype" w:hAnsi="Palatino Linotype" w:cs="Palatino Linotype"/>
        <w:b w:val="0"/>
        <w:i w:val="0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1083"/>
        </w:tabs>
        <w:ind w:left="1083" w:hanging="363"/>
      </w:pPr>
      <w:rPr>
        <w:rFonts w:ascii="Palatino Linotype" w:hAnsi="Palatino Linotype" w:cs="Palatino Linotype"/>
        <w:b w:val="0"/>
        <w:i w:val="0"/>
        <w:sz w:val="22"/>
        <w:szCs w:val="22"/>
      </w:rPr>
    </w:lvl>
    <w:lvl w:ilvl="5">
      <w:start w:val="1"/>
      <w:numFmt w:val="decimal"/>
      <w:lvlText w:val="%1.%3.%4.%5.%6."/>
      <w:lvlJc w:val="left"/>
      <w:pPr>
        <w:tabs>
          <w:tab w:val="num" w:pos="4860"/>
        </w:tabs>
        <w:ind w:left="4716" w:hanging="936"/>
      </w:pPr>
    </w:lvl>
    <w:lvl w:ilvl="6">
      <w:start w:val="1"/>
      <w:numFmt w:val="decimal"/>
      <w:lvlText w:val="%1.%3.%4.%5.%6.%7."/>
      <w:lvlJc w:val="left"/>
      <w:pPr>
        <w:tabs>
          <w:tab w:val="num" w:pos="5580"/>
        </w:tabs>
        <w:ind w:left="5220" w:hanging="1080"/>
      </w:pPr>
    </w:lvl>
    <w:lvl w:ilvl="7">
      <w:start w:val="1"/>
      <w:numFmt w:val="decimal"/>
      <w:lvlText w:val="%1.%3.%4.%5.%6.%7.%8."/>
      <w:lvlJc w:val="left"/>
      <w:pPr>
        <w:tabs>
          <w:tab w:val="num" w:pos="5940"/>
        </w:tabs>
        <w:ind w:left="5724" w:hanging="1224"/>
      </w:pPr>
    </w:lvl>
    <w:lvl w:ilvl="8">
      <w:start w:val="1"/>
      <w:numFmt w:val="decimal"/>
      <w:lvlText w:val="%1.%3.%4.%5.%6.%7.%8.%9."/>
      <w:lvlJc w:val="left"/>
      <w:pPr>
        <w:tabs>
          <w:tab w:val="num" w:pos="6660"/>
        </w:tabs>
        <w:ind w:left="6300" w:hanging="144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1C7"/>
    <w:rsid w:val="0007632A"/>
    <w:rsid w:val="00083D6B"/>
    <w:rsid w:val="00084CC1"/>
    <w:rsid w:val="00141D60"/>
    <w:rsid w:val="00155DF0"/>
    <w:rsid w:val="00253834"/>
    <w:rsid w:val="00293ECE"/>
    <w:rsid w:val="002A4444"/>
    <w:rsid w:val="002D7559"/>
    <w:rsid w:val="003F2DAD"/>
    <w:rsid w:val="00411B0F"/>
    <w:rsid w:val="005B0C09"/>
    <w:rsid w:val="006B3985"/>
    <w:rsid w:val="006E1819"/>
    <w:rsid w:val="0071319A"/>
    <w:rsid w:val="00726429"/>
    <w:rsid w:val="007415AD"/>
    <w:rsid w:val="007B7818"/>
    <w:rsid w:val="0081661A"/>
    <w:rsid w:val="008F41DC"/>
    <w:rsid w:val="00A0737E"/>
    <w:rsid w:val="00A10DDC"/>
    <w:rsid w:val="00A24523"/>
    <w:rsid w:val="00A53E58"/>
    <w:rsid w:val="00AE235D"/>
    <w:rsid w:val="00B051C7"/>
    <w:rsid w:val="00B1143B"/>
    <w:rsid w:val="00B157EE"/>
    <w:rsid w:val="00B746AD"/>
    <w:rsid w:val="00BB7BDE"/>
    <w:rsid w:val="00CB64BB"/>
    <w:rsid w:val="00CB6524"/>
    <w:rsid w:val="00D41E63"/>
    <w:rsid w:val="00DE565F"/>
    <w:rsid w:val="00E423F8"/>
    <w:rsid w:val="00E641F1"/>
    <w:rsid w:val="00E65D6B"/>
    <w:rsid w:val="00F07B5D"/>
    <w:rsid w:val="00F60CE6"/>
    <w:rsid w:val="00F6546D"/>
    <w:rsid w:val="00FA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3A4D9E"/>
  <w15:docId w15:val="{BAC2C951-7E01-4CEA-BFB8-8983B5D8E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SimSun" w:hAnsi="Liberation Serif" w:cs="Lucida Sans"/>
        <w:sz w:val="24"/>
        <w:szCs w:val="24"/>
        <w:lang w:val="pl-PL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before="120" w:after="120"/>
      <w:jc w:val="both"/>
    </w:pPr>
    <w:rPr>
      <w:rFonts w:ascii="Palatino Linotype" w:eastAsia="Times New Roman" w:hAnsi="Palatino Linotype" w:cs="Palatino Linotype"/>
      <w:sz w:val="22"/>
      <w:szCs w:val="20"/>
      <w:lang w:bidi="ar-SA"/>
    </w:rPr>
  </w:style>
  <w:style w:type="paragraph" w:styleId="Nagwek1">
    <w:name w:val="heading 1"/>
    <w:basedOn w:val="Normalny"/>
    <w:next w:val="Normalny"/>
    <w:uiPriority w:val="9"/>
    <w:qFormat/>
    <w:pPr>
      <w:keepNext/>
      <w:numPr>
        <w:numId w:val="1"/>
      </w:numPr>
      <w:spacing w:before="240" w:after="0"/>
      <w:jc w:val="center"/>
      <w:outlineLvl w:val="0"/>
    </w:pPr>
    <w:rPr>
      <w:b/>
      <w:caps/>
      <w:kern w:val="2"/>
      <w:sz w:val="24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numPr>
        <w:ilvl w:val="1"/>
        <w:numId w:val="1"/>
      </w:numPr>
      <w:spacing w:before="0" w:after="360"/>
      <w:jc w:val="center"/>
      <w:outlineLvl w:val="1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" w:hAnsi="Symbol" w:cs="Symbol"/>
    </w:rPr>
  </w:style>
  <w:style w:type="character" w:customStyle="1" w:styleId="WW8Num1z2">
    <w:name w:val="WW8Num1z2"/>
    <w:qFormat/>
    <w:rPr>
      <w:rFonts w:ascii="Courier New" w:hAnsi="Courier New" w:cs="Courier New"/>
    </w:rPr>
  </w:style>
  <w:style w:type="character" w:customStyle="1" w:styleId="WW8Num1z3">
    <w:name w:val="WW8Num1z3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Helvetica" w:eastAsia="Times New Roman" w:hAnsi="Helvetica" w:cs="Times New Roman"/>
      <w:color w:val="000000"/>
    </w:rPr>
  </w:style>
  <w:style w:type="character" w:customStyle="1" w:styleId="WW8Num3z0">
    <w:name w:val="WW8Num3z0"/>
    <w:qFormat/>
    <w:rPr>
      <w:rFonts w:ascii="Helvetica" w:eastAsia="Times New Roman" w:hAnsi="Helvetica" w:cs="Times New Roman"/>
      <w:sz w:val="20"/>
      <w:szCs w:val="20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b/>
    </w:rPr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ascii="Helvetica" w:eastAsia="Times New Roman" w:hAnsi="Helvetica" w:cs="Times New Roman"/>
      <w:color w:val="000000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customStyle="1" w:styleId="WW8Num11z0">
    <w:name w:val="WW8Num11z0"/>
    <w:qFormat/>
    <w:rPr>
      <w:rFonts w:ascii="Helvetica" w:eastAsia="Times New Roman" w:hAnsi="Helvetica" w:cs="Times New Roman"/>
      <w:color w:val="000000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  <w:rPr>
      <w:rFonts w:ascii="Palatino Linotype" w:hAnsi="Palatino Linotype" w:cs="Palatino Linotype"/>
      <w:b/>
      <w:i w:val="0"/>
      <w:sz w:val="22"/>
      <w:szCs w:val="22"/>
    </w:rPr>
  </w:style>
  <w:style w:type="character" w:customStyle="1" w:styleId="WW8Num13z1">
    <w:name w:val="WW8Num13z1"/>
    <w:qFormat/>
    <w:rPr>
      <w:rFonts w:ascii="Palatino Linotype" w:hAnsi="Palatino Linotype" w:cs="Palatino Linotype"/>
      <w:b w:val="0"/>
      <w:i w:val="0"/>
      <w:sz w:val="22"/>
      <w:szCs w:val="22"/>
    </w:rPr>
  </w:style>
  <w:style w:type="character" w:customStyle="1" w:styleId="WW8Num13z5">
    <w:name w:val="WW8Num13z5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Palatino Linotype" w:hAnsi="Palatino Linotype" w:cs="Palatino Linotype"/>
      <w:b w:val="0"/>
      <w:i w:val="0"/>
      <w:sz w:val="22"/>
      <w:szCs w:val="22"/>
    </w:rPr>
  </w:style>
  <w:style w:type="character" w:customStyle="1" w:styleId="WW8Num15z1">
    <w:name w:val="WW8Num15z1"/>
    <w:qFormat/>
  </w:style>
  <w:style w:type="character" w:customStyle="1" w:styleId="WW8Num15z2">
    <w:name w:val="WW8Num15z2"/>
    <w:qFormat/>
  </w:style>
  <w:style w:type="character" w:customStyle="1" w:styleId="WW8Num15z3">
    <w:name w:val="WW8Num15z3"/>
    <w:qFormat/>
  </w:style>
  <w:style w:type="character" w:customStyle="1" w:styleId="WW8Num15z4">
    <w:name w:val="WW8Num15z4"/>
    <w:qFormat/>
  </w:style>
  <w:style w:type="character" w:customStyle="1" w:styleId="WW8Num15z5">
    <w:name w:val="WW8Num15z5"/>
    <w:qFormat/>
  </w:style>
  <w:style w:type="character" w:customStyle="1" w:styleId="WW8Num15z6">
    <w:name w:val="WW8Num15z6"/>
    <w:qFormat/>
  </w:style>
  <w:style w:type="character" w:customStyle="1" w:styleId="WW8Num15z7">
    <w:name w:val="WW8Num15z7"/>
    <w:qFormat/>
  </w:style>
  <w:style w:type="character" w:customStyle="1" w:styleId="WW8Num15z8">
    <w:name w:val="WW8Num15z8"/>
    <w:qFormat/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komentarzaZnak">
    <w:name w:val="Tekst komentarza Znak"/>
    <w:qFormat/>
    <w:rPr>
      <w:rFonts w:ascii="Palatino Linotype" w:hAnsi="Palatino Linotype" w:cs="Palatino Linotype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TematkomentarzaZnak">
    <w:name w:val="Temat komentarza Znak"/>
    <w:qFormat/>
    <w:rPr>
      <w:rFonts w:ascii="Palatino Linotype" w:hAnsi="Palatino Linotype" w:cs="Palatino Linotype"/>
      <w:b/>
      <w:bCs/>
    </w:rPr>
  </w:style>
  <w:style w:type="character" w:customStyle="1" w:styleId="StopkaZnak">
    <w:name w:val="Stopka Znak"/>
    <w:uiPriority w:val="99"/>
    <w:qFormat/>
    <w:rPr>
      <w:rFonts w:ascii="Palatino Linotype" w:hAnsi="Palatino Linotype" w:cs="Palatino Linotype"/>
      <w:sz w:val="16"/>
    </w:rPr>
  </w:style>
  <w:style w:type="character" w:customStyle="1" w:styleId="tekstpunktZnak">
    <w:name w:val="tekst punkt Znak"/>
    <w:qFormat/>
    <w:rPr>
      <w:rFonts w:ascii="Palatino Linotype" w:hAnsi="Palatino Linotype" w:cs="Palatino Linotype"/>
      <w:sz w:val="22"/>
      <w:lang w:val="pl-PL"/>
    </w:rPr>
  </w:style>
  <w:style w:type="character" w:customStyle="1" w:styleId="Tekstpodstawowy2Znak">
    <w:name w:val="Tekst podstawowy 2 Znak"/>
    <w:qFormat/>
    <w:rPr>
      <w:rFonts w:ascii="Arial" w:hAnsi="Arial" w:cs="Arial"/>
      <w:sz w:val="22"/>
    </w:rPr>
  </w:style>
  <w:style w:type="character" w:customStyle="1" w:styleId="NagwekZnak">
    <w:name w:val="Nagłówek Znak"/>
    <w:uiPriority w:val="99"/>
    <w:qFormat/>
    <w:rPr>
      <w:rFonts w:ascii="Palatino Linotype" w:hAnsi="Palatino Linotype" w:cs="Palatino Linotype"/>
      <w:sz w:val="16"/>
      <w:lang w:val="pl-PL"/>
    </w:rPr>
  </w:style>
  <w:style w:type="character" w:customStyle="1" w:styleId="czeinternetowe">
    <w:name w:val="Łącze internetowe"/>
    <w:rPr>
      <w:color w:val="0563C1"/>
      <w:u w:val="single"/>
    </w:rPr>
  </w:style>
  <w:style w:type="character" w:customStyle="1" w:styleId="Odwiedzoneczeinternetowe">
    <w:name w:val="Odwiedzone łącze internetowe"/>
    <w:rPr>
      <w:color w:val="954F72"/>
      <w:u w:val="single"/>
    </w:rPr>
  </w:style>
  <w:style w:type="character" w:styleId="Nierozpoznanawzmianka">
    <w:name w:val="Unresolved Mention"/>
    <w:qFormat/>
    <w:rPr>
      <w:color w:val="605E5C"/>
      <w:shd w:val="clear" w:color="auto" w:fill="E1DFDD"/>
    </w:rPr>
  </w:style>
  <w:style w:type="paragraph" w:styleId="Nagwek">
    <w:name w:val="header"/>
    <w:basedOn w:val="Stopka"/>
    <w:next w:val="Tekstpodstawowy"/>
    <w:uiPriority w:val="99"/>
    <w:pPr>
      <w:pBdr>
        <w:bottom w:val="single" w:sz="12" w:space="1" w:color="000000"/>
      </w:pBdr>
      <w:jc w:val="left"/>
    </w:pPr>
  </w:style>
  <w:style w:type="paragraph" w:styleId="Tekstpodstawowy">
    <w:name w:val="Body Text"/>
    <w:basedOn w:val="Normalny"/>
    <w:pPr>
      <w:spacing w:before="0"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Stopka">
    <w:name w:val="footer"/>
    <w:basedOn w:val="Normalny"/>
    <w:uiPriority w:val="99"/>
    <w:pPr>
      <w:pBdr>
        <w:top w:val="single" w:sz="4" w:space="1" w:color="000000"/>
      </w:pBdr>
      <w:ind w:right="360"/>
      <w:jc w:val="right"/>
    </w:pPr>
    <w:rPr>
      <w:sz w:val="16"/>
    </w:rPr>
  </w:style>
  <w:style w:type="paragraph" w:customStyle="1" w:styleId="reprezentacja">
    <w:name w:val="reprezentacja"/>
    <w:basedOn w:val="Normalny"/>
    <w:qFormat/>
    <w:pPr>
      <w:spacing w:before="0" w:after="0"/>
    </w:pPr>
  </w:style>
  <w:style w:type="paragraph" w:customStyle="1" w:styleId="tekstlitera">
    <w:name w:val="tekst litera"/>
    <w:basedOn w:val="Normalny"/>
    <w:qFormat/>
    <w:pPr>
      <w:numPr>
        <w:numId w:val="2"/>
      </w:numPr>
    </w:pPr>
  </w:style>
  <w:style w:type="paragraph" w:customStyle="1" w:styleId="tekstparagraf">
    <w:name w:val="tekst paragraf"/>
    <w:basedOn w:val="Normalny"/>
    <w:next w:val="Normalny"/>
    <w:qFormat/>
    <w:pPr>
      <w:keepNext/>
      <w:spacing w:before="240" w:after="0"/>
      <w:jc w:val="center"/>
    </w:pPr>
    <w:rPr>
      <w:b/>
    </w:rPr>
  </w:style>
  <w:style w:type="paragraph" w:customStyle="1" w:styleId="tekstparagraftytu">
    <w:name w:val="tekst paragraf tytuł"/>
    <w:basedOn w:val="Normalny"/>
    <w:next w:val="Normalny"/>
    <w:qFormat/>
    <w:pPr>
      <w:keepNext/>
      <w:spacing w:before="0"/>
      <w:jc w:val="center"/>
    </w:pPr>
    <w:rPr>
      <w:b/>
      <w:smallCaps/>
    </w:rPr>
  </w:style>
  <w:style w:type="paragraph" w:customStyle="1" w:styleId="tekstpunkt">
    <w:name w:val="tekst punkt"/>
    <w:basedOn w:val="Normalny"/>
    <w:qFormat/>
  </w:style>
  <w:style w:type="paragraph" w:customStyle="1" w:styleId="tekstustp">
    <w:name w:val="tekst ustęp"/>
    <w:basedOn w:val="Normalny"/>
    <w:qFormat/>
  </w:style>
  <w:style w:type="paragraph" w:customStyle="1" w:styleId="Whereasy">
    <w:name w:val="Whereasy"/>
    <w:basedOn w:val="Normalny"/>
    <w:qFormat/>
    <w:pPr>
      <w:numPr>
        <w:numId w:val="3"/>
      </w:numPr>
    </w:pPr>
  </w:style>
  <w:style w:type="paragraph" w:customStyle="1" w:styleId="Whereasywstp">
    <w:name w:val="Whereasy wstęp"/>
    <w:basedOn w:val="Normalny"/>
    <w:next w:val="Whereasy"/>
    <w:qFormat/>
    <w:pPr>
      <w:spacing w:before="360"/>
    </w:pPr>
    <w:rPr>
      <w:b/>
    </w:rPr>
  </w:style>
  <w:style w:type="paragraph" w:styleId="Tekstkomentarza">
    <w:name w:val="annotation text"/>
    <w:basedOn w:val="Normalny"/>
    <w:qFormat/>
    <w:rPr>
      <w:sz w:val="20"/>
    </w:rPr>
  </w:style>
  <w:style w:type="paragraph" w:styleId="Tekstdymka">
    <w:name w:val="Balloon Text"/>
    <w:basedOn w:val="Normalny"/>
    <w:qFormat/>
    <w:pPr>
      <w:spacing w:before="0" w:after="0"/>
    </w:pPr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customStyle="1" w:styleId="Default">
    <w:name w:val="Default"/>
    <w:uiPriority w:val="99"/>
    <w:qFormat/>
    <w:pPr>
      <w:autoSpaceDE w:val="0"/>
    </w:pPr>
    <w:rPr>
      <w:rFonts w:ascii="Times New Roman" w:eastAsia="Calibri" w:hAnsi="Times New Roman" w:cs="Times New Roman"/>
      <w:color w:val="000000"/>
      <w:lang w:bidi="ar-SA"/>
    </w:rPr>
  </w:style>
  <w:style w:type="paragraph" w:customStyle="1" w:styleId="redniasiatka1akcent21">
    <w:name w:val="Średnia siatka 1 — akcent 21"/>
    <w:basedOn w:val="Normalny"/>
    <w:qFormat/>
    <w:pPr>
      <w:spacing w:before="0" w:after="0"/>
      <w:ind w:left="720"/>
      <w:contextualSpacing/>
      <w:jc w:val="left"/>
    </w:pPr>
    <w:rPr>
      <w:rFonts w:ascii="Times New Roman" w:hAnsi="Times New Roman" w:cs="Times New Roman"/>
      <w:sz w:val="20"/>
    </w:rPr>
  </w:style>
  <w:style w:type="paragraph" w:styleId="Tekstpodstawowy2">
    <w:name w:val="Body Text 2"/>
    <w:basedOn w:val="Normalny"/>
    <w:qFormat/>
    <w:pPr>
      <w:spacing w:before="0" w:after="0"/>
      <w:jc w:val="left"/>
    </w:pPr>
    <w:rPr>
      <w:rFonts w:ascii="Arial" w:hAnsi="Arial" w:cs="Arial"/>
    </w:rPr>
  </w:style>
  <w:style w:type="paragraph" w:styleId="NormalnyWeb">
    <w:name w:val="Normal (Web)"/>
    <w:basedOn w:val="Normalny"/>
    <w:qFormat/>
    <w:rPr>
      <w:rFonts w:ascii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qFormat/>
    <w:pPr>
      <w:spacing w:before="0" w:after="200" w:line="276" w:lineRule="auto"/>
      <w:ind w:left="720"/>
      <w:contextualSpacing/>
      <w:jc w:val="left"/>
    </w:pPr>
    <w:rPr>
      <w:rFonts w:ascii="Calibri" w:eastAsia="Calibri" w:hAnsi="Calibri" w:cs="Times New Roman"/>
      <w:szCs w:val="22"/>
    </w:r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1101</Words>
  <Characters>6610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7696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subject/>
  <dc:creator>Monika Trzcińska</dc:creator>
  <cp:keywords/>
  <dc:description/>
  <cp:lastModifiedBy>Użytkownik systemu Windows</cp:lastModifiedBy>
  <cp:revision>23</cp:revision>
  <cp:lastPrinted>2019-01-17T09:24:00Z</cp:lastPrinted>
  <dcterms:created xsi:type="dcterms:W3CDTF">2018-12-24T09:09:00Z</dcterms:created>
  <dcterms:modified xsi:type="dcterms:W3CDTF">2020-01-07T13:05:00Z</dcterms:modified>
  <dc:language>pl-PL</dc:language>
</cp:coreProperties>
</file>